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B2" w:rsidRPr="00664A99" w:rsidRDefault="00C7227D" w:rsidP="00734D4F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Toc324408681"/>
      <w:bookmarkStart w:id="1" w:name="_Toc221604152"/>
      <w:r w:rsidRPr="00664A99">
        <w:rPr>
          <w:rFonts w:ascii="Times New Roman" w:hAnsi="Times New Roman" w:cs="Times New Roman"/>
          <w:bCs/>
          <w:sz w:val="28"/>
          <w:szCs w:val="28"/>
        </w:rPr>
        <w:t>Приложение № </w:t>
      </w:r>
      <w:r w:rsidR="0017315B" w:rsidRPr="00664A99">
        <w:rPr>
          <w:rFonts w:ascii="Times New Roman" w:hAnsi="Times New Roman" w:cs="Times New Roman"/>
          <w:bCs/>
          <w:sz w:val="28"/>
          <w:szCs w:val="28"/>
        </w:rPr>
        <w:t>1</w:t>
      </w:r>
    </w:p>
    <w:p w:rsidR="0017315B" w:rsidRPr="00664A99" w:rsidRDefault="0017315B" w:rsidP="00734D4F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64A99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17315B" w:rsidRPr="00664A99" w:rsidRDefault="0017315B" w:rsidP="00734D4F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64A99">
        <w:rPr>
          <w:rFonts w:ascii="Times New Roman" w:hAnsi="Times New Roman" w:cs="Times New Roman"/>
          <w:bCs/>
          <w:sz w:val="28"/>
          <w:szCs w:val="28"/>
        </w:rPr>
        <w:t xml:space="preserve">приказом министерства строительства </w:t>
      </w:r>
    </w:p>
    <w:p w:rsidR="004622B2" w:rsidRPr="00664A99" w:rsidRDefault="0017315B" w:rsidP="00734D4F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64A99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4622B2" w:rsidRPr="00664A99" w:rsidRDefault="004622B2" w:rsidP="00734D4F">
      <w:pPr>
        <w:suppressAutoHyphens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64A9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972BE">
        <w:rPr>
          <w:rFonts w:ascii="Times New Roman" w:hAnsi="Times New Roman" w:cs="Times New Roman"/>
          <w:bCs/>
          <w:sz w:val="28"/>
          <w:szCs w:val="28"/>
        </w:rPr>
        <w:t>28.12.2017</w:t>
      </w:r>
      <w:r w:rsidR="0076591F" w:rsidRPr="00664A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4A9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972BE" w:rsidRPr="00C972BE">
        <w:rPr>
          <w:rFonts w:ascii="Times New Roman" w:hAnsi="Times New Roman" w:cs="Times New Roman"/>
          <w:bCs/>
          <w:sz w:val="28"/>
          <w:szCs w:val="28"/>
        </w:rPr>
        <w:t>490</w:t>
      </w:r>
    </w:p>
    <w:p w:rsidR="004622B2" w:rsidRPr="00664A99" w:rsidRDefault="004622B2" w:rsidP="00734D4F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37B9" w:rsidRPr="00664A99" w:rsidRDefault="006F37B9" w:rsidP="00734D4F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4A99" w:rsidRDefault="004622B2" w:rsidP="00734D4F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A99">
        <w:rPr>
          <w:rFonts w:ascii="Times New Roman" w:hAnsi="Times New Roman" w:cs="Times New Roman"/>
          <w:b/>
          <w:bCs/>
          <w:sz w:val="28"/>
          <w:szCs w:val="28"/>
        </w:rPr>
        <w:t xml:space="preserve">ПРАВИЛА ЗЕМЛЕПОЛЬЗОВАНИЯ И ЗАСТРОЙКИ </w:t>
      </w:r>
    </w:p>
    <w:p w:rsidR="00664A99" w:rsidRDefault="00BF6C47" w:rsidP="00734D4F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СОВХОЗНОГО СЕЛЬСОВЕТА ИСКИТИМСКОГО</w:t>
      </w:r>
      <w:bookmarkStart w:id="2" w:name="_GoBack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4622B2" w:rsidRPr="00664A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622B2" w:rsidRPr="00664A99" w:rsidRDefault="004622B2" w:rsidP="00734D4F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A99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626A60" w:rsidRPr="00664A99" w:rsidRDefault="00626A60" w:rsidP="00734D4F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626A60" w:rsidRPr="00664A99" w:rsidRDefault="00626A60" w:rsidP="00734D4F">
      <w:pPr>
        <w:pStyle w:val="1"/>
        <w:suppressAutoHyphens/>
      </w:pPr>
      <w:r w:rsidRPr="00664A99">
        <w:t xml:space="preserve">Часть </w:t>
      </w:r>
      <w:r w:rsidRPr="00664A99">
        <w:rPr>
          <w:lang w:val="en-US"/>
        </w:rPr>
        <w:t>I</w:t>
      </w:r>
      <w:r w:rsidRPr="00664A99">
        <w:t>. </w:t>
      </w:r>
      <w:r w:rsidR="00D919E7" w:rsidRPr="00664A99">
        <w:t>Порядок применения Правил</w:t>
      </w:r>
      <w:r w:rsidRPr="00664A99">
        <w:t xml:space="preserve"> </w:t>
      </w:r>
      <w:r w:rsidR="00D919E7" w:rsidRPr="00664A99">
        <w:t>землепользования и застройки</w:t>
      </w:r>
      <w:r w:rsidRPr="00664A99">
        <w:t xml:space="preserve"> </w:t>
      </w:r>
      <w:r w:rsidR="00BF6C47">
        <w:t xml:space="preserve">Совхозного сельсовета </w:t>
      </w:r>
      <w:proofErr w:type="spellStart"/>
      <w:r w:rsidR="00BF6C47">
        <w:t>Искитимского</w:t>
      </w:r>
      <w:proofErr w:type="spellEnd"/>
      <w:r w:rsidR="00BF6C47">
        <w:t xml:space="preserve"> района</w:t>
      </w:r>
      <w:r w:rsidR="00D919E7" w:rsidRPr="00664A99">
        <w:t xml:space="preserve"> </w:t>
      </w:r>
      <w:r w:rsidRPr="00664A99">
        <w:t xml:space="preserve">Новосибирской области </w:t>
      </w:r>
      <w:r w:rsidR="00D919E7" w:rsidRPr="00664A99">
        <w:t>и внесения в них изменений</w:t>
      </w:r>
    </w:p>
    <w:p w:rsidR="00626A60" w:rsidRPr="00664A99" w:rsidRDefault="00626A60" w:rsidP="00734D4F">
      <w:pPr>
        <w:suppressAutoHyphens/>
      </w:pPr>
    </w:p>
    <w:p w:rsidR="00834093" w:rsidRPr="00664A99" w:rsidRDefault="00834093" w:rsidP="00734D4F">
      <w:pPr>
        <w:pStyle w:val="3"/>
        <w:suppressAutoHyphens/>
      </w:pPr>
      <w:r w:rsidRPr="00664A99">
        <w:t xml:space="preserve">1. Предмет регулирования Правил землепользования и застройки </w:t>
      </w:r>
      <w:r w:rsidR="00BF6C47">
        <w:t xml:space="preserve">Совхозного сельсовета </w:t>
      </w:r>
      <w:proofErr w:type="spellStart"/>
      <w:r w:rsidR="00BF6C47">
        <w:t>Искитимского</w:t>
      </w:r>
      <w:proofErr w:type="spellEnd"/>
      <w:r w:rsidR="00BF6C47">
        <w:t xml:space="preserve"> района</w:t>
      </w:r>
      <w:r w:rsidRPr="00664A99">
        <w:t xml:space="preserve"> Новосибирской области</w:t>
      </w:r>
    </w:p>
    <w:p w:rsidR="00834093" w:rsidRPr="00664A99" w:rsidRDefault="00834093" w:rsidP="00734D4F">
      <w:pPr>
        <w:suppressAutoHyphens/>
        <w:rPr>
          <w:rFonts w:ascii="Times New Roman" w:hAnsi="Times New Roman" w:cs="Times New Roman"/>
          <w:b/>
        </w:rPr>
      </w:pPr>
    </w:p>
    <w:p w:rsidR="00834093" w:rsidRPr="00664A99" w:rsidRDefault="00834093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1.</w:t>
      </w:r>
      <w:r w:rsidR="00C81B85" w:rsidRPr="00664A99">
        <w:rPr>
          <w:rFonts w:ascii="Times New Roman" w:hAnsi="Times New Roman" w:cs="Times New Roman"/>
          <w:sz w:val="28"/>
          <w:szCs w:val="28"/>
        </w:rPr>
        <w:t>1</w:t>
      </w:r>
      <w:r w:rsidR="006F4407" w:rsidRPr="00664A99">
        <w:rPr>
          <w:rFonts w:ascii="Times New Roman" w:hAnsi="Times New Roman" w:cs="Times New Roman"/>
          <w:sz w:val="28"/>
          <w:szCs w:val="28"/>
        </w:rPr>
        <w:t>.</w:t>
      </w:r>
      <w:r w:rsidRPr="00664A99">
        <w:rPr>
          <w:rFonts w:ascii="Times New Roman" w:hAnsi="Times New Roman" w:cs="Times New Roman"/>
          <w:sz w:val="28"/>
          <w:szCs w:val="28"/>
        </w:rPr>
        <w:t> Правил</w:t>
      </w:r>
      <w:r w:rsidR="004F350C" w:rsidRPr="00664A99">
        <w:rPr>
          <w:rFonts w:ascii="Times New Roman" w:hAnsi="Times New Roman" w:cs="Times New Roman"/>
          <w:sz w:val="28"/>
          <w:szCs w:val="28"/>
        </w:rPr>
        <w:t>а</w:t>
      </w:r>
      <w:r w:rsidRPr="00664A99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BF6C47">
        <w:rPr>
          <w:rFonts w:ascii="Times New Roman" w:hAnsi="Times New Roman" w:cs="Times New Roman"/>
          <w:sz w:val="28"/>
          <w:szCs w:val="28"/>
        </w:rPr>
        <w:t xml:space="preserve">Совхозного сельсовета </w:t>
      </w:r>
      <w:proofErr w:type="spellStart"/>
      <w:r w:rsidR="00BF6C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BF6C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64A99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- Правила) являются документом градостроительного зонирования </w:t>
      </w:r>
      <w:r w:rsidR="00BF6C47">
        <w:rPr>
          <w:rFonts w:ascii="Times New Roman" w:hAnsi="Times New Roman" w:cs="Times New Roman"/>
          <w:sz w:val="28"/>
          <w:szCs w:val="28"/>
        </w:rPr>
        <w:t xml:space="preserve">Совхозного сельсовета </w:t>
      </w:r>
      <w:proofErr w:type="spellStart"/>
      <w:r w:rsidR="00BF6C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BF6C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64A99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026E7A" w:rsidRPr="00664A99" w:rsidRDefault="00C81B85" w:rsidP="00734D4F">
      <w:pPr>
        <w:pStyle w:val="ConsPlusNormal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1.</w:t>
      </w:r>
      <w:r w:rsidR="00834093" w:rsidRPr="00664A99">
        <w:rPr>
          <w:rFonts w:ascii="Times New Roman" w:hAnsi="Times New Roman" w:cs="Times New Roman"/>
          <w:sz w:val="28"/>
          <w:szCs w:val="28"/>
        </w:rPr>
        <w:t xml:space="preserve">2. Правила подготовлены в соответствии с Градостроительным </w:t>
      </w:r>
      <w:hyperlink r:id="rId9" w:history="1">
        <w:r w:rsidR="00834093" w:rsidRPr="00664A9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834093" w:rsidRPr="00664A99">
        <w:rPr>
          <w:rFonts w:ascii="Times New Roman" w:hAnsi="Times New Roman" w:cs="Times New Roman"/>
          <w:sz w:val="28"/>
          <w:szCs w:val="28"/>
        </w:rPr>
        <w:t xml:space="preserve"> Российской Федерации, Земельным </w:t>
      </w:r>
      <w:hyperlink r:id="rId10" w:history="1">
        <w:r w:rsidR="00834093" w:rsidRPr="00664A9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834093" w:rsidRPr="00664A99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законами,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</w:t>
      </w:r>
      <w:proofErr w:type="gramStart"/>
      <w:r w:rsidR="00834093" w:rsidRPr="00664A99">
        <w:rPr>
          <w:rFonts w:ascii="Times New Roman" w:hAnsi="Times New Roman" w:cs="Times New Roman"/>
          <w:sz w:val="28"/>
          <w:szCs w:val="28"/>
        </w:rPr>
        <w:t>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</w:t>
      </w:r>
      <w:r w:rsidR="00170024">
        <w:rPr>
          <w:rFonts w:ascii="Times New Roman" w:hAnsi="Times New Roman" w:cs="Times New Roman"/>
          <w:sz w:val="28"/>
          <w:szCs w:val="28"/>
        </w:rPr>
        <w:t>и</w:t>
      </w:r>
      <w:r w:rsidR="00834093" w:rsidRPr="00664A99">
        <w:rPr>
          <w:rFonts w:ascii="Times New Roman" w:hAnsi="Times New Roman" w:cs="Times New Roman"/>
          <w:sz w:val="28"/>
          <w:szCs w:val="28"/>
        </w:rPr>
        <w:t>»</w:t>
      </w:r>
      <w:r w:rsidR="00026E7A" w:rsidRPr="00664A99">
        <w:rPr>
          <w:rFonts w:ascii="Times New Roman" w:hAnsi="Times New Roman" w:cs="Times New Roman"/>
          <w:sz w:val="28"/>
          <w:szCs w:val="28"/>
        </w:rPr>
        <w:t>, постановлением Правительства Новосибирской области от 29.02.2016 № 57-п «Об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полномочий».</w:t>
      </w:r>
      <w:proofErr w:type="gramEnd"/>
    </w:p>
    <w:p w:rsidR="00B26FF2" w:rsidRDefault="00C81B85" w:rsidP="00734D4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1.</w:t>
      </w:r>
      <w:r w:rsidR="00B26FF2" w:rsidRPr="00664A99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B26FF2" w:rsidRPr="00664A99">
        <w:rPr>
          <w:rFonts w:ascii="Times New Roman" w:hAnsi="Times New Roman" w:cs="Times New Roman"/>
          <w:sz w:val="28"/>
          <w:szCs w:val="28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BF6C47">
        <w:rPr>
          <w:rFonts w:ascii="Times New Roman" w:hAnsi="Times New Roman" w:cs="Times New Roman"/>
          <w:sz w:val="28"/>
          <w:szCs w:val="28"/>
        </w:rPr>
        <w:t xml:space="preserve">Совхозного сельсовета </w:t>
      </w:r>
      <w:proofErr w:type="spellStart"/>
      <w:r w:rsidR="00BF6C47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BF6C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26FF2" w:rsidRPr="00664A99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утвержденного</w:t>
      </w:r>
      <w:r w:rsidR="00934266" w:rsidRPr="00664A99">
        <w:rPr>
          <w:rFonts w:ascii="Times New Roman" w:hAnsi="Times New Roman" w:cs="Times New Roman"/>
          <w:sz w:val="28"/>
          <w:szCs w:val="28"/>
        </w:rPr>
        <w:t xml:space="preserve"> </w:t>
      </w:r>
      <w:r w:rsidR="005F2E02">
        <w:rPr>
          <w:rFonts w:ascii="Times New Roman" w:hAnsi="Times New Roman" w:cs="Times New Roman"/>
          <w:sz w:val="28"/>
          <w:szCs w:val="28"/>
        </w:rPr>
        <w:t>р</w:t>
      </w:r>
      <w:r w:rsidR="005F2E02" w:rsidRPr="005F2E02">
        <w:rPr>
          <w:rFonts w:ascii="Times New Roman" w:hAnsi="Times New Roman" w:cs="Times New Roman"/>
          <w:sz w:val="28"/>
          <w:szCs w:val="28"/>
        </w:rPr>
        <w:t>ешение</w:t>
      </w:r>
      <w:r w:rsidR="005F2E02">
        <w:rPr>
          <w:rFonts w:ascii="Times New Roman" w:hAnsi="Times New Roman" w:cs="Times New Roman"/>
          <w:sz w:val="28"/>
          <w:szCs w:val="28"/>
        </w:rPr>
        <w:t>м</w:t>
      </w:r>
      <w:r w:rsidR="005F2E02" w:rsidRPr="005F2E02">
        <w:rPr>
          <w:rFonts w:ascii="Times New Roman" w:hAnsi="Times New Roman" w:cs="Times New Roman"/>
          <w:sz w:val="28"/>
          <w:szCs w:val="28"/>
        </w:rPr>
        <w:t xml:space="preserve"> 49-й сессии Совета депутатов Совхозного сельсовета </w:t>
      </w:r>
      <w:proofErr w:type="spellStart"/>
      <w:r w:rsidR="005F2E02" w:rsidRPr="005F2E02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5F2E02" w:rsidRPr="005F2E0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34266" w:rsidRPr="005F2E02">
        <w:rPr>
          <w:rFonts w:ascii="Times New Roman" w:hAnsi="Times New Roman" w:cs="Times New Roman"/>
          <w:sz w:val="28"/>
          <w:szCs w:val="28"/>
        </w:rPr>
        <w:t>Новосибирской области от </w:t>
      </w:r>
      <w:r w:rsidR="005F2E02" w:rsidRPr="005F2E02">
        <w:rPr>
          <w:rFonts w:ascii="Times New Roman" w:hAnsi="Times New Roman" w:cs="Times New Roman"/>
          <w:sz w:val="28"/>
          <w:szCs w:val="28"/>
        </w:rPr>
        <w:t>31.07.2015</w:t>
      </w:r>
      <w:r w:rsidR="00934266" w:rsidRPr="005F2E02">
        <w:rPr>
          <w:rFonts w:ascii="Times New Roman" w:hAnsi="Times New Roman" w:cs="Times New Roman"/>
          <w:sz w:val="28"/>
          <w:szCs w:val="28"/>
        </w:rPr>
        <w:t xml:space="preserve"> № </w:t>
      </w:r>
      <w:r w:rsidR="005F2E02" w:rsidRPr="005F2E02">
        <w:rPr>
          <w:rFonts w:ascii="Times New Roman" w:hAnsi="Times New Roman" w:cs="Times New Roman"/>
          <w:sz w:val="28"/>
          <w:szCs w:val="28"/>
        </w:rPr>
        <w:t>1</w:t>
      </w:r>
      <w:r w:rsidR="00934266" w:rsidRPr="005F2E02">
        <w:rPr>
          <w:rFonts w:ascii="Times New Roman" w:hAnsi="Times New Roman" w:cs="Times New Roman"/>
          <w:sz w:val="28"/>
          <w:szCs w:val="28"/>
        </w:rPr>
        <w:t>9</w:t>
      </w:r>
      <w:r w:rsidR="005F2E02" w:rsidRPr="005F2E02">
        <w:rPr>
          <w:rFonts w:ascii="Times New Roman" w:hAnsi="Times New Roman" w:cs="Times New Roman"/>
          <w:sz w:val="28"/>
          <w:szCs w:val="28"/>
        </w:rPr>
        <w:t>5</w:t>
      </w:r>
      <w:r w:rsidR="00B26FF2" w:rsidRPr="005F2E02">
        <w:rPr>
          <w:rFonts w:ascii="Times New Roman" w:hAnsi="Times New Roman" w:cs="Times New Roman"/>
          <w:sz w:val="28"/>
          <w:szCs w:val="28"/>
        </w:rPr>
        <w:t xml:space="preserve"> (далее - Генераль</w:t>
      </w:r>
      <w:r w:rsidR="00934266" w:rsidRPr="005F2E02">
        <w:rPr>
          <w:rFonts w:ascii="Times New Roman" w:hAnsi="Times New Roman" w:cs="Times New Roman"/>
          <w:sz w:val="28"/>
          <w:szCs w:val="28"/>
        </w:rPr>
        <w:t>ный план</w:t>
      </w:r>
      <w:r w:rsidR="00B26FF2" w:rsidRPr="005F2E02">
        <w:rPr>
          <w:rFonts w:ascii="Times New Roman" w:hAnsi="Times New Roman" w:cs="Times New Roman"/>
          <w:sz w:val="28"/>
          <w:szCs w:val="28"/>
        </w:rPr>
        <w:t xml:space="preserve"> </w:t>
      </w:r>
      <w:r w:rsidR="00BF6C47" w:rsidRPr="005F2E02">
        <w:rPr>
          <w:rFonts w:ascii="Times New Roman" w:hAnsi="Times New Roman" w:cs="Times New Roman"/>
          <w:sz w:val="28"/>
          <w:szCs w:val="28"/>
        </w:rPr>
        <w:t xml:space="preserve">Совхозного сельсовета </w:t>
      </w:r>
      <w:proofErr w:type="spellStart"/>
      <w:r w:rsidR="00BF6C47" w:rsidRPr="005F2E02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BF6C47" w:rsidRPr="005F2E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26FF2" w:rsidRPr="005F2E02">
        <w:rPr>
          <w:rFonts w:ascii="Times New Roman" w:hAnsi="Times New Roman" w:cs="Times New Roman"/>
          <w:sz w:val="28"/>
          <w:szCs w:val="28"/>
        </w:rPr>
        <w:t xml:space="preserve"> Новосибирской области), требований</w:t>
      </w:r>
      <w:r w:rsidR="00B26FF2" w:rsidRPr="00664A99">
        <w:rPr>
          <w:rFonts w:ascii="Times New Roman" w:hAnsi="Times New Roman" w:cs="Times New Roman"/>
          <w:sz w:val="28"/>
          <w:szCs w:val="28"/>
        </w:rPr>
        <w:t xml:space="preserve"> технических регламентов, результатов публичных слушаний и предложений заинтересованных лиц.</w:t>
      </w:r>
      <w:proofErr w:type="gramEnd"/>
    </w:p>
    <w:p w:rsidR="00FE41BA" w:rsidRPr="000F0677" w:rsidRDefault="00FE41BA" w:rsidP="00FE41B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1.4. 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 xml:space="preserve">Действие настоящих Правил не распространяется на отношения по </w:t>
      </w:r>
      <w:r w:rsidRPr="000F0677">
        <w:rPr>
          <w:rFonts w:ascii="Times New Roman" w:hAnsi="Times New Roman" w:cs="Times New Roman"/>
          <w:sz w:val="28"/>
          <w:szCs w:val="28"/>
        </w:rPr>
        <w:lastRenderedPageBreak/>
        <w:t>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</w:t>
      </w:r>
      <w:proofErr w:type="gramEnd"/>
      <w:r w:rsidRPr="000F0677">
        <w:rPr>
          <w:rFonts w:ascii="Times New Roman" w:hAnsi="Times New Roman" w:cs="Times New Roman"/>
          <w:sz w:val="28"/>
          <w:szCs w:val="28"/>
        </w:rPr>
        <w:t xml:space="preserve"> до вступления в силу настоящих Правил.</w:t>
      </w:r>
    </w:p>
    <w:p w:rsidR="00B67450" w:rsidRPr="00664A99" w:rsidRDefault="00B67450" w:rsidP="00734D4F">
      <w:pPr>
        <w:pStyle w:val="3"/>
        <w:suppressAutoHyphens/>
      </w:pPr>
      <w:r w:rsidRPr="00664A99">
        <w:t>2. Цели разработки Правил</w:t>
      </w:r>
      <w:r w:rsidR="00BA39A3" w:rsidRPr="00664A99">
        <w:t>.</w:t>
      </w:r>
      <w:r w:rsidRPr="00664A99">
        <w:t xml:space="preserve"> </w:t>
      </w:r>
    </w:p>
    <w:p w:rsidR="00B67450" w:rsidRPr="00664A99" w:rsidRDefault="00B67450" w:rsidP="00734D4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67450" w:rsidRPr="00664A99" w:rsidRDefault="00C81B85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2.1. </w:t>
      </w:r>
      <w:r w:rsidR="00B67450" w:rsidRPr="00664A99">
        <w:rPr>
          <w:rFonts w:ascii="Times New Roman" w:hAnsi="Times New Roman" w:cs="Times New Roman"/>
          <w:sz w:val="28"/>
          <w:szCs w:val="28"/>
        </w:rPr>
        <w:t>Правила разрабатываются в целях:</w:t>
      </w:r>
    </w:p>
    <w:p w:rsidR="00B67450" w:rsidRPr="00664A99" w:rsidRDefault="00C81B85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2.1.1.</w:t>
      </w:r>
      <w:r w:rsidR="00B67450" w:rsidRPr="00664A99">
        <w:rPr>
          <w:rFonts w:ascii="Times New Roman" w:hAnsi="Times New Roman" w:cs="Times New Roman"/>
          <w:sz w:val="28"/>
          <w:szCs w:val="28"/>
        </w:rPr>
        <w:t> </w:t>
      </w:r>
      <w:r w:rsidR="00CB111E">
        <w:rPr>
          <w:rFonts w:ascii="Times New Roman" w:hAnsi="Times New Roman" w:cs="Times New Roman"/>
          <w:sz w:val="28"/>
          <w:szCs w:val="28"/>
        </w:rPr>
        <w:t>С</w:t>
      </w:r>
      <w:r w:rsidR="00B67450" w:rsidRPr="00664A99">
        <w:rPr>
          <w:rFonts w:ascii="Times New Roman" w:hAnsi="Times New Roman" w:cs="Times New Roman"/>
          <w:sz w:val="28"/>
          <w:szCs w:val="28"/>
        </w:rPr>
        <w:t xml:space="preserve">оздания условий для устойчивого развития территории </w:t>
      </w:r>
      <w:r w:rsidR="00BF6C47"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 w:rsidR="00BF6C47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="00BF6C47">
        <w:rPr>
          <w:rFonts w:ascii="Times New Roman" w:hAnsi="Times New Roman"/>
          <w:sz w:val="28"/>
          <w:szCs w:val="28"/>
        </w:rPr>
        <w:t xml:space="preserve"> района</w:t>
      </w:r>
      <w:r w:rsidR="00B67450" w:rsidRPr="00664A9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B67450" w:rsidRPr="00664A99">
        <w:rPr>
          <w:rFonts w:ascii="Times New Roman" w:hAnsi="Times New Roman" w:cs="Times New Roman"/>
          <w:sz w:val="28"/>
          <w:szCs w:val="28"/>
        </w:rPr>
        <w:t>, сохранения окружающей среды и объекто</w:t>
      </w:r>
      <w:r w:rsidR="00CB111E">
        <w:rPr>
          <w:rFonts w:ascii="Times New Roman" w:hAnsi="Times New Roman" w:cs="Times New Roman"/>
          <w:sz w:val="28"/>
          <w:szCs w:val="28"/>
        </w:rPr>
        <w:t>в культурного наследия.</w:t>
      </w:r>
    </w:p>
    <w:p w:rsidR="00B67450" w:rsidRPr="00664A99" w:rsidRDefault="00B67450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2</w:t>
      </w:r>
      <w:r w:rsidR="00C81B85" w:rsidRPr="00664A99">
        <w:rPr>
          <w:rFonts w:ascii="Times New Roman" w:hAnsi="Times New Roman" w:cs="Times New Roman"/>
          <w:sz w:val="28"/>
          <w:szCs w:val="28"/>
        </w:rPr>
        <w:t>.1.2</w:t>
      </w:r>
      <w:r w:rsidR="00CB111E">
        <w:rPr>
          <w:rFonts w:ascii="Times New Roman" w:hAnsi="Times New Roman" w:cs="Times New Roman"/>
          <w:sz w:val="28"/>
          <w:szCs w:val="28"/>
        </w:rPr>
        <w:t>.</w:t>
      </w:r>
      <w:r w:rsidRPr="00664A99">
        <w:rPr>
          <w:rFonts w:ascii="Times New Roman" w:hAnsi="Times New Roman" w:cs="Times New Roman"/>
          <w:sz w:val="28"/>
          <w:szCs w:val="28"/>
        </w:rPr>
        <w:t> </w:t>
      </w:r>
      <w:r w:rsidR="00CB111E">
        <w:rPr>
          <w:rFonts w:ascii="Times New Roman" w:hAnsi="Times New Roman" w:cs="Times New Roman"/>
          <w:sz w:val="28"/>
          <w:szCs w:val="28"/>
        </w:rPr>
        <w:t>С</w:t>
      </w:r>
      <w:r w:rsidRPr="00664A99">
        <w:rPr>
          <w:rFonts w:ascii="Times New Roman" w:hAnsi="Times New Roman" w:cs="Times New Roman"/>
          <w:sz w:val="28"/>
          <w:szCs w:val="28"/>
        </w:rPr>
        <w:t xml:space="preserve">оздания условий для планировки территории </w:t>
      </w:r>
      <w:r w:rsidR="00BF6C47"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 w:rsidR="00BF6C47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="00BF6C47">
        <w:rPr>
          <w:rFonts w:ascii="Times New Roman" w:hAnsi="Times New Roman"/>
          <w:sz w:val="28"/>
          <w:szCs w:val="28"/>
        </w:rPr>
        <w:t xml:space="preserve"> района</w:t>
      </w:r>
      <w:r w:rsidRPr="00664A9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664A99">
        <w:rPr>
          <w:rFonts w:ascii="Times New Roman" w:hAnsi="Times New Roman" w:cs="Times New Roman"/>
          <w:sz w:val="28"/>
          <w:szCs w:val="28"/>
        </w:rPr>
        <w:t>;</w:t>
      </w:r>
    </w:p>
    <w:p w:rsidR="00B67450" w:rsidRPr="00664A99" w:rsidRDefault="00C81B85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2.</w:t>
      </w:r>
      <w:r w:rsidR="00C56D15">
        <w:rPr>
          <w:rFonts w:ascii="Times New Roman" w:hAnsi="Times New Roman" w:cs="Times New Roman"/>
          <w:sz w:val="28"/>
          <w:szCs w:val="28"/>
        </w:rPr>
        <w:t>1</w:t>
      </w:r>
      <w:r w:rsidRPr="00664A99">
        <w:rPr>
          <w:rFonts w:ascii="Times New Roman" w:hAnsi="Times New Roman" w:cs="Times New Roman"/>
          <w:sz w:val="28"/>
          <w:szCs w:val="28"/>
        </w:rPr>
        <w:t>.3.</w:t>
      </w:r>
      <w:r w:rsidR="00CB111E">
        <w:rPr>
          <w:rFonts w:ascii="Times New Roman" w:hAnsi="Times New Roman" w:cs="Times New Roman"/>
          <w:sz w:val="28"/>
          <w:szCs w:val="28"/>
        </w:rPr>
        <w:t> О</w:t>
      </w:r>
      <w:r w:rsidR="00B67450" w:rsidRPr="00664A99">
        <w:rPr>
          <w:rFonts w:ascii="Times New Roman" w:hAnsi="Times New Roman" w:cs="Times New Roman"/>
          <w:sz w:val="28"/>
          <w:szCs w:val="28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67450" w:rsidRPr="00664A99" w:rsidRDefault="00C81B85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2.</w:t>
      </w:r>
      <w:r w:rsidR="00C56D15">
        <w:rPr>
          <w:rFonts w:ascii="Times New Roman" w:hAnsi="Times New Roman" w:cs="Times New Roman"/>
          <w:sz w:val="28"/>
          <w:szCs w:val="28"/>
        </w:rPr>
        <w:t>1</w:t>
      </w:r>
      <w:r w:rsidRPr="00664A99">
        <w:rPr>
          <w:rFonts w:ascii="Times New Roman" w:hAnsi="Times New Roman" w:cs="Times New Roman"/>
          <w:sz w:val="28"/>
          <w:szCs w:val="28"/>
        </w:rPr>
        <w:t>.</w:t>
      </w:r>
      <w:r w:rsidR="00CB111E">
        <w:rPr>
          <w:rFonts w:ascii="Times New Roman" w:hAnsi="Times New Roman" w:cs="Times New Roman"/>
          <w:sz w:val="28"/>
          <w:szCs w:val="28"/>
        </w:rPr>
        <w:t>4. </w:t>
      </w:r>
      <w:r w:rsidR="00811F33">
        <w:rPr>
          <w:rFonts w:ascii="Times New Roman" w:hAnsi="Times New Roman" w:cs="Times New Roman"/>
          <w:sz w:val="28"/>
          <w:szCs w:val="28"/>
        </w:rPr>
        <w:t>С</w:t>
      </w:r>
      <w:r w:rsidR="00B67450" w:rsidRPr="00664A99">
        <w:rPr>
          <w:rFonts w:ascii="Times New Roman" w:hAnsi="Times New Roman" w:cs="Times New Roman"/>
          <w:sz w:val="28"/>
          <w:szCs w:val="28"/>
        </w:rPr>
        <w:t>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FE41BA" w:rsidRPr="00FE41BA" w:rsidRDefault="00FE41BA" w:rsidP="00FE41BA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F52CF9" w:rsidRPr="00664A99" w:rsidRDefault="00D5488C" w:rsidP="00734D4F">
      <w:pPr>
        <w:pStyle w:val="2"/>
        <w:suppressAutoHyphens/>
        <w:ind w:firstLine="709"/>
        <w:jc w:val="both"/>
      </w:pPr>
      <w:r w:rsidRPr="00664A99">
        <w:t>3</w:t>
      </w:r>
      <w:r w:rsidR="00F52CF9" w:rsidRPr="00664A99">
        <w:t>. </w:t>
      </w:r>
      <w:r w:rsidR="00026E7A" w:rsidRPr="00664A99">
        <w:t>Р</w:t>
      </w:r>
      <w:r w:rsidR="00F52CF9" w:rsidRPr="00664A99">
        <w:t>егулировани</w:t>
      </w:r>
      <w:r w:rsidR="00026E7A" w:rsidRPr="00664A99">
        <w:t>е</w:t>
      </w:r>
      <w:r w:rsidR="00F52CF9" w:rsidRPr="00664A99">
        <w:t xml:space="preserve"> землепользования и застройки </w:t>
      </w:r>
      <w:r w:rsidR="00BF6C47">
        <w:t xml:space="preserve">Совхозного сельсовета </w:t>
      </w:r>
      <w:proofErr w:type="spellStart"/>
      <w:r w:rsidR="00BF6C47">
        <w:t>Искитимского</w:t>
      </w:r>
      <w:proofErr w:type="spellEnd"/>
      <w:r w:rsidR="00BF6C47">
        <w:t xml:space="preserve"> района</w:t>
      </w:r>
      <w:r w:rsidR="00F52CF9" w:rsidRPr="00664A99">
        <w:t xml:space="preserve"> Новосибирской области министерством строительства Новосибирской области и администрацией </w:t>
      </w:r>
      <w:proofErr w:type="spellStart"/>
      <w:r w:rsidR="00BF6C47">
        <w:t>Искитим</w:t>
      </w:r>
      <w:r w:rsidR="00637FE1">
        <w:t>ского</w:t>
      </w:r>
      <w:proofErr w:type="spellEnd"/>
      <w:r w:rsidR="00F52CF9" w:rsidRPr="00664A99">
        <w:t xml:space="preserve"> района Новосибирской области</w:t>
      </w:r>
    </w:p>
    <w:p w:rsidR="00F52CF9" w:rsidRPr="00664A99" w:rsidRDefault="00F52CF9" w:rsidP="00734D4F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</w:t>
      </w:r>
      <w:r w:rsidRPr="000F06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F0677">
        <w:rPr>
          <w:rFonts w:ascii="Times New Roman" w:hAnsi="Times New Roman" w:cs="Times New Roman"/>
          <w:sz w:val="28"/>
          <w:szCs w:val="28"/>
        </w:rPr>
        <w:t>К полномочиям министерства строительства Новосибирской области (далее – министерство) в области землепользования и застройки относится:</w:t>
      </w:r>
    </w:p>
    <w:p w:rsidR="00FE41BA" w:rsidRPr="000F0677" w:rsidRDefault="00FE41BA" w:rsidP="00FE41B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3.1.1. Утверждение Правил, утверждение внесения изменений в Правила, принятие решения о подготовке проекта Правил, принятие решения о подготовке проекта внесения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3.1.2. Обеспечение опубликования сообщения о принятии решения о подготовке проекта Правил (проекта изменений Правил), размещения указанного сообщения на официальном сайте министерства в информационно-телекоммуникационной сети «Интернет».</w:t>
      </w:r>
    </w:p>
    <w:p w:rsidR="00FE41BA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3.1.3. Образование комиссии по подготовке проектов правил землепользования и застройки поселений (далее – Комиссия), определение ее состава и порядка работы.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lastRenderedPageBreak/>
        <w:t xml:space="preserve">3.1.4. Осуществление проверки проекта Правил (проекта изменений Правил), представленного Комиссией, на соответствие требованиям технических регламентов, Генеральному плану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Схеме территориального планирования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Схеме территориального планирования Новосибирской области, схемам территориального планирования Российской Федерации.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3.1.5. 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 xml:space="preserve">Направление проекта Правил (проекта изменений Правил) по результатам проверки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для согласования или, в случае обнаружения его несоответствия требованиям технических регламентов,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F0677">
        <w:rPr>
          <w:rFonts w:ascii="Times New Roman" w:hAnsi="Times New Roman" w:cs="Times New Roman"/>
          <w:sz w:val="28"/>
          <w:szCs w:val="28"/>
        </w:rPr>
        <w:t xml:space="preserve">енеральному плану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Схеме территориального планирования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Схеме территориального планирования Новосибирской области, схемам территориального планирования Российской Федерации, в Комиссию на доработку.</w:t>
      </w:r>
      <w:proofErr w:type="gramEnd"/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Принятие решения о создании согласительной комиссии (в случае поступления от администрации муниципального образования заключения, содержащего положения о несогласии с проектом Правил с обоснованием принятого решения).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Принятие решения о направлении согласованного (несогласованного в определенной части) проекта Правил в Комиссию для доработки или рассмотрения проекта Правил на публичных слушаниях.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3.1.6. С учетом результатов публичных слушаний по проекту Правил (проекту изменений Правил) принятие решения об утверждении Правил (изменений Правил), или об отклонении проекта Правил (проекта изменений Правил), или о направлении его на доработку.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3.1.7. Обеспечение опубликования решения об утверждении Правил (изменений Правил) или решения об отклонении проекта Правил (проекта изменений Правил) и о направлении его на доработку на официальном сайте министерства в информационно-телекоммуникационной сети «Интернет».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3.1.8. 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3.1.9. 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FE41BA" w:rsidRPr="000F0677" w:rsidRDefault="00FE41BA" w:rsidP="00FE41B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3.1.10. Принятие решения о подготовке документации по планировке территории</w:t>
      </w:r>
      <w:r w:rsidRPr="000F0677">
        <w:t xml:space="preserve"> </w:t>
      </w:r>
      <w:r w:rsidRPr="000F0677">
        <w:rPr>
          <w:rFonts w:ascii="Times New Roman" w:hAnsi="Times New Roman" w:cs="Times New Roman"/>
          <w:sz w:val="28"/>
          <w:szCs w:val="28"/>
        </w:rPr>
        <w:t xml:space="preserve">(проектов планировки территории, проектов межевания территории)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за исключением случаев, указанных в </w:t>
      </w:r>
      <w:hyperlink r:id="rId11" w:history="1">
        <w:r w:rsidRPr="000F0677">
          <w:rPr>
            <w:rFonts w:ascii="Times New Roman" w:hAnsi="Times New Roman" w:cs="Times New Roman"/>
            <w:sz w:val="28"/>
            <w:szCs w:val="28"/>
          </w:rPr>
          <w:t>части 1.1</w:t>
        </w:r>
      </w:hyperlink>
      <w:r w:rsidRPr="000F0677">
        <w:rPr>
          <w:rFonts w:ascii="Times New Roman" w:hAnsi="Times New Roman" w:cs="Times New Roman"/>
          <w:sz w:val="28"/>
          <w:szCs w:val="28"/>
        </w:rPr>
        <w:t xml:space="preserve"> статьи 45 Градостроительного ко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F0677">
        <w:rPr>
          <w:rFonts w:ascii="Times New Roman" w:hAnsi="Times New Roman" w:cs="Times New Roman"/>
          <w:sz w:val="28"/>
          <w:szCs w:val="28"/>
        </w:rPr>
        <w:t>екса Российской Федерации.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lastRenderedPageBreak/>
        <w:t>3.1.11. 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территории (проектов планировки территории, проектов межевания территории), об утверждении документации по планировке территории (проектов планировки территории, проектов межевания территории)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слушаний.</w:t>
      </w:r>
      <w:proofErr w:type="gramEnd"/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3.1.12. Обеспечение опубликования решения об утверждении документации по планировке территории или решения об отклонении такой документации и о доработке ее на официальном сайте министерства в информационно-телекоммуникационной сети «Интернет».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3.1.13. Реализация иных полномочий в соответствии с федеральным законодательством и законодательством Новосибирской области.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3.2.</w:t>
      </w:r>
      <w:r w:rsidRPr="000F06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F0677">
        <w:rPr>
          <w:rFonts w:ascii="Times New Roman" w:hAnsi="Times New Roman" w:cs="Times New Roman"/>
          <w:sz w:val="28"/>
          <w:szCs w:val="28"/>
        </w:rPr>
        <w:t xml:space="preserve">К полномочиям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3.2.1. Опубликование информации о принятии решения о подготовке проекта Правил (проекта о внесении изменений в Правила) в средствах массовой информации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677">
        <w:rPr>
          <w:rFonts w:ascii="Times New Roman" w:hAnsi="Times New Roman" w:cs="Times New Roman"/>
          <w:sz w:val="28"/>
          <w:szCs w:val="28"/>
        </w:rPr>
        <w:t>указанием в публикации сведений о размещении решения на официальном сайте министерства в информационно-телекоммуникационной сети «Интернет».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3.2.2. Опубликование информации о принятии решения о подготовке проектов планировки территории и проектов межевания территории, подготовленных в составе документации по планировке территории в средствах массовой информации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677">
        <w:rPr>
          <w:rFonts w:ascii="Times New Roman" w:hAnsi="Times New Roman" w:cs="Times New Roman"/>
          <w:sz w:val="28"/>
          <w:szCs w:val="28"/>
        </w:rPr>
        <w:t>указанием в публикации сведений о размещении решения на официальном сайте министерства в информационно-телекоммуникационной сети «Интернет».</w:t>
      </w:r>
    </w:p>
    <w:p w:rsidR="00FE41BA" w:rsidRPr="000F0677" w:rsidRDefault="00FE41BA" w:rsidP="00FE41BA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3.2.3. Организация и проведение публичных слушаний по проекту Правил (проекту о внесении изменений в Правила) в порядке, определяемом Уставом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(или) нормативными правовыми актами Совета депутатов </w:t>
      </w:r>
      <w:proofErr w:type="spellStart"/>
      <w:r w:rsidR="00F15EA2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</w:t>
      </w:r>
      <w:r w:rsidRPr="000F067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</w:t>
      </w:r>
      <w:r w:rsidR="00F15E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2" w:history="1">
        <w:r w:rsidRPr="000F0677">
          <w:rPr>
            <w:rFonts w:ascii="Times New Roman" w:eastAsia="Calibri" w:hAnsi="Times New Roman" w:cs="Times New Roman"/>
            <w:sz w:val="28"/>
            <w:szCs w:val="28"/>
          </w:rPr>
          <w:t>статьей 28</w:t>
        </w:r>
      </w:hyperlink>
      <w:r w:rsidRPr="000F06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3" w:history="1">
        <w:r w:rsidRPr="000F0677">
          <w:rPr>
            <w:rFonts w:ascii="Times New Roman" w:eastAsia="Calibri" w:hAnsi="Times New Roman" w:cs="Times New Roman"/>
            <w:sz w:val="28"/>
            <w:szCs w:val="28"/>
          </w:rPr>
          <w:t>частями 13</w:t>
        </w:r>
      </w:hyperlink>
      <w:r w:rsidRPr="000F067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4" w:history="1">
        <w:r w:rsidRPr="000F0677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0F0677">
        <w:rPr>
          <w:rFonts w:ascii="Times New Roman" w:eastAsia="Calibri" w:hAnsi="Times New Roman" w:cs="Times New Roman"/>
          <w:sz w:val="28"/>
          <w:szCs w:val="28"/>
        </w:rPr>
        <w:t xml:space="preserve"> статьи 31 </w:t>
      </w:r>
      <w:r w:rsidRPr="000F0677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0F06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41BA" w:rsidRPr="000F0677" w:rsidRDefault="00FE41BA" w:rsidP="00FE41B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3.2.4. Организация и проведение публичных слушаний по проекту документации по планировке территории (проекту планировки территории, проекту межевания территории) в порядке, определяемом Уставом </w:t>
      </w:r>
      <w:proofErr w:type="spellStart"/>
      <w:r w:rsidR="00F15EA2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(или) нормативными правовыми актами Совета депутатов </w:t>
      </w:r>
      <w:proofErr w:type="spellStart"/>
      <w:r w:rsidR="00F15EA2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с учетом положений статьи 46</w:t>
      </w:r>
      <w:r w:rsidRPr="000F06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0677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FE41BA" w:rsidRPr="000F0677" w:rsidRDefault="00FE41BA" w:rsidP="00FE41B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3.2.5. Проверка проекта документации по планировке территории (проектов планировки территории, проектов межевания территории) на соответствие т</w:t>
      </w:r>
      <w:r w:rsidRPr="000F0677">
        <w:rPr>
          <w:rFonts w:ascii="Times New Roman" w:eastAsia="Calibri" w:hAnsi="Times New Roman" w:cs="Times New Roman"/>
          <w:sz w:val="28"/>
          <w:szCs w:val="28"/>
        </w:rPr>
        <w:t>ребованиям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поселения.</w:t>
      </w:r>
    </w:p>
    <w:p w:rsidR="00FE41BA" w:rsidRPr="000F0677" w:rsidRDefault="00FE41BA" w:rsidP="00FE41B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lastRenderedPageBreak/>
        <w:t xml:space="preserve">3.2.6. Осуществление иных полномочий в соответствии с федеральным законодательством, законодательством Новосибирской области, Уставом </w:t>
      </w:r>
      <w:proofErr w:type="spellStart"/>
      <w:r w:rsidR="00F15EA2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F52CF9" w:rsidRPr="00664A99" w:rsidRDefault="00F52CF9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065F3" w:rsidRPr="00664A99" w:rsidRDefault="00D5488C" w:rsidP="00734D4F">
      <w:pPr>
        <w:pStyle w:val="2"/>
        <w:suppressAutoHyphens/>
        <w:ind w:firstLine="709"/>
        <w:jc w:val="both"/>
      </w:pPr>
      <w:r w:rsidRPr="00664A99">
        <w:t>4</w:t>
      </w:r>
      <w:r w:rsidR="00E065F3" w:rsidRPr="00664A99">
        <w:t>. </w:t>
      </w:r>
      <w:r w:rsidR="00026E7A" w:rsidRPr="00664A99">
        <w:t>И</w:t>
      </w:r>
      <w:r w:rsidR="00E065F3" w:rsidRPr="00664A99">
        <w:t>зменени</w:t>
      </w:r>
      <w:r w:rsidR="00026E7A" w:rsidRPr="00664A99">
        <w:t>е</w:t>
      </w:r>
      <w:r w:rsidR="00E065F3" w:rsidRPr="00664A99">
        <w:t xml:space="preserve"> видов разрешенного использования земельных участков и объектов капитального строительства</w:t>
      </w:r>
      <w:r w:rsidR="00026E7A" w:rsidRPr="00664A99">
        <w:t xml:space="preserve">, отклонение от предельных параметров разрешенного строительства, реконструкции объектов капитального строительства </w:t>
      </w:r>
      <w:r w:rsidR="00E065F3" w:rsidRPr="00664A99">
        <w:t>физическими и юридическими лицами</w:t>
      </w:r>
    </w:p>
    <w:p w:rsidR="00F15EA2" w:rsidRPr="000F0677" w:rsidRDefault="00F15EA2" w:rsidP="00F15EA2">
      <w:pPr>
        <w:pStyle w:val="3"/>
        <w:contextualSpacing/>
        <w:rPr>
          <w:b w:val="0"/>
        </w:rPr>
      </w:pPr>
      <w:r w:rsidRPr="000F0677">
        <w:rPr>
          <w:b w:val="0"/>
        </w:rPr>
        <w:t>4.1. Изменение видов разрешенного использования земельных участков и объектов капитального строительства осуществляется в соответствии с градостроительными регламентами для территориальных зон при условии соблюдения технических регламентов.</w:t>
      </w:r>
    </w:p>
    <w:p w:rsidR="00F15EA2" w:rsidRPr="000F0677" w:rsidRDefault="00F15EA2" w:rsidP="00F15EA2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4.2. 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4.3. 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4.4. В случаях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4.5. Использование земельного участка 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0F0677">
        <w:rPr>
          <w:rFonts w:ascii="Times New Roman" w:hAnsi="Times New Roman" w:cs="Times New Roman"/>
          <w:sz w:val="28"/>
          <w:szCs w:val="28"/>
        </w:rPr>
        <w:t>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использования).</w:t>
      </w:r>
    </w:p>
    <w:p w:rsidR="00F15EA2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4.6. 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 по подготовке проектов правил землепользования и застройки поселений, входящих в состав Новосибирской агломерации Новосибирской области (далее - Комиссия).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F15EA2" w:rsidRPr="000F0677" w:rsidRDefault="00F15EA2" w:rsidP="00F15EA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lastRenderedPageBreak/>
        <w:t>4.7. 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осуществляется в соответствии со </w:t>
      </w:r>
      <w:hyperlink r:id="rId15" w:history="1">
        <w:r w:rsidRPr="000F0677">
          <w:rPr>
            <w:rFonts w:ascii="Times New Roman" w:hAnsi="Times New Roman" w:cs="Times New Roman"/>
            <w:sz w:val="28"/>
            <w:szCs w:val="28"/>
          </w:rPr>
          <w:t>статьей 39</w:t>
        </w:r>
      </w:hyperlink>
      <w:r w:rsidRPr="000F067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разделом </w:t>
      </w:r>
      <w:r w:rsidRPr="000F067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F0677">
        <w:rPr>
          <w:rFonts w:ascii="Times New Roman" w:hAnsi="Times New Roman" w:cs="Times New Roman"/>
          <w:sz w:val="28"/>
          <w:szCs w:val="28"/>
        </w:rPr>
        <w:t xml:space="preserve">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полномочий, утвержденного постановлением Правительства Новосибирской области от 29.02.2016 № 57-п «Об установлении Порядка взаимодействия между органами местного самоуправления муниципальных</w:t>
      </w:r>
      <w:proofErr w:type="gramEnd"/>
      <w:r w:rsidRPr="000F0677">
        <w:rPr>
          <w:rFonts w:ascii="Times New Roman" w:hAnsi="Times New Roman" w:cs="Times New Roman"/>
          <w:sz w:val="28"/>
          <w:szCs w:val="28"/>
        </w:rPr>
        <w:t xml:space="preserve"> образований Новосибирской области и министерством строительства Новосибирской области при реализации ими перераспределенных полномочий» (далее – Порядок).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4.8. 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- разрешение на отклонение от предельных параметров).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4.9. 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4.10. 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4.11. 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</w:t>
      </w:r>
      <w:r w:rsidRPr="000F067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F067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C5747C" w:rsidRPr="00664A99" w:rsidRDefault="00C5747C" w:rsidP="00734D4F">
      <w:pPr>
        <w:pStyle w:val="ConsPlusNormal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C5747C" w:rsidRPr="00664A99" w:rsidRDefault="00C81B85" w:rsidP="00734D4F">
      <w:pPr>
        <w:widowControl/>
        <w:suppressAutoHyphens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4A99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8C6738" w:rsidRPr="00664A99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документации по планировке территории </w:t>
      </w:r>
      <w:r w:rsidR="00BF6C47">
        <w:rPr>
          <w:rFonts w:ascii="Times New Roman" w:hAnsi="Times New Roman" w:cs="Times New Roman"/>
          <w:b/>
          <w:bCs/>
          <w:sz w:val="28"/>
          <w:szCs w:val="28"/>
        </w:rPr>
        <w:t xml:space="preserve">Совхозного сельсовета </w:t>
      </w:r>
      <w:proofErr w:type="spellStart"/>
      <w:r w:rsidR="00BF6C47">
        <w:rPr>
          <w:rFonts w:ascii="Times New Roman" w:hAnsi="Times New Roman" w:cs="Times New Roman"/>
          <w:b/>
          <w:bCs/>
          <w:sz w:val="28"/>
          <w:szCs w:val="28"/>
        </w:rPr>
        <w:t>Искитимского</w:t>
      </w:r>
      <w:proofErr w:type="spellEnd"/>
      <w:r w:rsidR="00BF6C4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8C6738" w:rsidRPr="00664A99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</w:p>
    <w:p w:rsidR="00C5747C" w:rsidRPr="00664A99" w:rsidRDefault="00C5747C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5.1. Подготовка документации по планировке территории осуществляется в целях обеспечения устойчивого развития территории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FA6E9A" w:rsidRPr="00664A99" w:rsidRDefault="00F15EA2" w:rsidP="00F15EA2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5.2. Подготовка документации по планировке территории осуществляется в соответствии со статьей 45 Градостроительного кодекса Российской Федерации с учетом особенностей, установленных разделом </w:t>
      </w:r>
      <w:r w:rsidRPr="000F067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F067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D76392" w:rsidRPr="00664A99" w:rsidRDefault="00D76392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336DF0" w:rsidRPr="00664A99" w:rsidRDefault="008C6738" w:rsidP="00734D4F">
      <w:pPr>
        <w:pStyle w:val="2"/>
        <w:suppressAutoHyphens/>
        <w:ind w:firstLine="709"/>
        <w:jc w:val="both"/>
      </w:pPr>
      <w:r w:rsidRPr="00664A99">
        <w:t>6</w:t>
      </w:r>
      <w:r w:rsidR="00336DF0" w:rsidRPr="00664A99">
        <w:t>. </w:t>
      </w:r>
      <w:r w:rsidR="00C60F61" w:rsidRPr="00664A99">
        <w:t>П</w:t>
      </w:r>
      <w:r w:rsidR="00336DF0" w:rsidRPr="00664A99">
        <w:t>роведени</w:t>
      </w:r>
      <w:r w:rsidR="00C60F61" w:rsidRPr="00664A99">
        <w:t>е</w:t>
      </w:r>
      <w:r w:rsidR="00336DF0" w:rsidRPr="00664A99">
        <w:t xml:space="preserve"> публичных слушаний по вопросам землепользования и застройки</w:t>
      </w:r>
      <w:r w:rsidR="00031FE6" w:rsidRPr="00664A99">
        <w:t xml:space="preserve"> на территории </w:t>
      </w:r>
      <w:r w:rsidR="00BF6C47">
        <w:rPr>
          <w:bCs/>
        </w:rPr>
        <w:t xml:space="preserve">Совхозного сельсовета </w:t>
      </w:r>
      <w:proofErr w:type="spellStart"/>
      <w:r w:rsidR="00BF6C47">
        <w:rPr>
          <w:bCs/>
        </w:rPr>
        <w:t>Искитимского</w:t>
      </w:r>
      <w:proofErr w:type="spellEnd"/>
      <w:r w:rsidR="00BF6C47">
        <w:rPr>
          <w:bCs/>
        </w:rPr>
        <w:t xml:space="preserve"> района</w:t>
      </w:r>
      <w:r w:rsidR="00031FE6" w:rsidRPr="00664A99">
        <w:rPr>
          <w:bCs/>
        </w:rPr>
        <w:t xml:space="preserve"> Новосибирской области</w:t>
      </w:r>
    </w:p>
    <w:p w:rsidR="00336DF0" w:rsidRPr="00664A99" w:rsidRDefault="00336DF0" w:rsidP="00734D4F">
      <w:pPr>
        <w:suppressAutoHyphens/>
      </w:pP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6.1. Публичные слушания по вопросам землепользования и застройки на территории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</w:t>
      </w:r>
      <w:r w:rsidRPr="000F0677">
        <w:rPr>
          <w:rFonts w:ascii="Times New Roman" w:hAnsi="Times New Roman" w:cs="Times New Roman"/>
          <w:bCs/>
          <w:sz w:val="28"/>
          <w:szCs w:val="28"/>
        </w:rPr>
        <w:t>района Новосибирской области</w:t>
      </w:r>
      <w:r w:rsidRPr="000F0677">
        <w:rPr>
          <w:rFonts w:ascii="Times New Roman" w:hAnsi="Times New Roman" w:cs="Times New Roman"/>
          <w:sz w:val="28"/>
          <w:szCs w:val="28"/>
        </w:rPr>
        <w:t xml:space="preserve"> (далее - публичные слушания) организуются и проводятся в целях: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6.1.</w:t>
      </w:r>
      <w:r w:rsidR="00C56D15">
        <w:rPr>
          <w:rFonts w:ascii="Times New Roman" w:hAnsi="Times New Roman" w:cs="Times New Roman"/>
          <w:sz w:val="28"/>
          <w:szCs w:val="28"/>
        </w:rPr>
        <w:t>1</w:t>
      </w:r>
      <w:r w:rsidRPr="000F0677">
        <w:rPr>
          <w:rFonts w:ascii="Times New Roman" w:hAnsi="Times New Roman" w:cs="Times New Roman"/>
          <w:sz w:val="28"/>
          <w:szCs w:val="28"/>
        </w:rPr>
        <w:t>. 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F15EA2" w:rsidRPr="000F0677" w:rsidRDefault="00F15EA2" w:rsidP="00F15E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6.1.2. Информирования населения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</w:t>
      </w:r>
      <w:r w:rsidRPr="000F0677">
        <w:rPr>
          <w:rFonts w:ascii="Times New Roman" w:hAnsi="Times New Roman" w:cs="Times New Roman"/>
          <w:bCs/>
          <w:sz w:val="28"/>
          <w:szCs w:val="28"/>
        </w:rPr>
        <w:t>района Новосибирской области</w:t>
      </w:r>
      <w:r w:rsidRPr="000F0677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в </w:t>
      </w:r>
      <w:r>
        <w:rPr>
          <w:rFonts w:ascii="Times New Roman" w:hAnsi="Times New Roman"/>
          <w:sz w:val="28"/>
          <w:szCs w:val="28"/>
        </w:rPr>
        <w:t xml:space="preserve">Совхозном сельсовете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</w:t>
      </w:r>
      <w:r w:rsidRPr="000F0677">
        <w:rPr>
          <w:rFonts w:ascii="Times New Roman" w:hAnsi="Times New Roman" w:cs="Times New Roman"/>
          <w:bCs/>
          <w:sz w:val="28"/>
          <w:szCs w:val="28"/>
        </w:rPr>
        <w:t>района Новосибирской области</w:t>
      </w:r>
      <w:r w:rsidRPr="000F0677">
        <w:rPr>
          <w:rFonts w:ascii="Times New Roman" w:hAnsi="Times New Roman" w:cs="Times New Roman"/>
          <w:sz w:val="28"/>
          <w:szCs w:val="28"/>
        </w:rPr>
        <w:t>.</w:t>
      </w: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6.2. Организация и проведение публичных слушаний осуществляется в порядке, определяемом Уставом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района, нормативным правовым актом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 учетом положений Градостроительного кодекса Российской Федерации.</w:t>
      </w: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6.3. На публичные слушания по вопросам землепользования и застройки должны выноситься:</w:t>
      </w: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6.3.1. Проект Правил и проект о внесении изменений в Правила.</w:t>
      </w: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6.3.2. Проекты планировки территории и проекты межевания территории.</w:t>
      </w: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6.3.3. Вопросы предоставления разрешений на условно разрешенный вид использования.</w:t>
      </w:r>
    </w:p>
    <w:p w:rsidR="00F15EA2" w:rsidRPr="000F0677" w:rsidRDefault="00F15EA2" w:rsidP="00F15E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6.3.4. Вопросы отклонения от предельных параметров разрешенного строительства, реконструкции объектов капитального строительства.</w:t>
      </w:r>
    </w:p>
    <w:p w:rsidR="00F15EA2" w:rsidRPr="000F0677" w:rsidRDefault="00F15EA2" w:rsidP="00F15EA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6.4. Решения о назначении публичных слушаний по вопросам землепользования и застройки принимает Глава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после получения письма </w:t>
      </w:r>
      <w:r w:rsidR="00170024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F0677">
        <w:rPr>
          <w:rFonts w:ascii="Times New Roman" w:hAnsi="Times New Roman" w:cs="Times New Roman"/>
          <w:sz w:val="28"/>
          <w:szCs w:val="28"/>
        </w:rPr>
        <w:t>омиссии о необходимости проведения публичных слушаний в соответствии с Порядком.</w:t>
      </w:r>
    </w:p>
    <w:p w:rsidR="00336DF0" w:rsidRPr="00664A99" w:rsidRDefault="00336DF0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545E1" w:rsidRPr="00664A99" w:rsidRDefault="00C9216E" w:rsidP="00734D4F">
      <w:pPr>
        <w:pStyle w:val="2"/>
        <w:suppressAutoHyphens/>
      </w:pPr>
      <w:r w:rsidRPr="00664A99">
        <w:t>7</w:t>
      </w:r>
      <w:r w:rsidR="00E545E1" w:rsidRPr="00664A99">
        <w:t>. </w:t>
      </w:r>
      <w:r w:rsidR="001F3F35" w:rsidRPr="00664A99">
        <w:t>В</w:t>
      </w:r>
      <w:r w:rsidR="00E545E1" w:rsidRPr="00664A99">
        <w:t>несени</w:t>
      </w:r>
      <w:r w:rsidR="001F3F35" w:rsidRPr="00664A99">
        <w:t>е</w:t>
      </w:r>
      <w:r w:rsidR="00E545E1" w:rsidRPr="00664A99">
        <w:t xml:space="preserve"> изменений в правила землепользования и застройки</w:t>
      </w:r>
    </w:p>
    <w:p w:rsidR="00E545E1" w:rsidRPr="00664A99" w:rsidRDefault="00E545E1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0F0677" w:rsidRDefault="001E2F3B" w:rsidP="001E2F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7.1. Внесение изменений в Правила осуществляется в том же порядке, что и подготовка и утверждение Правил в соответствии со статьями 31-33 Градостроительного кодекса Российской Федерации с учетом особенностей, установленных разделом </w:t>
      </w:r>
      <w:r w:rsidRPr="000F067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0677">
        <w:rPr>
          <w:rFonts w:ascii="Times New Roman" w:hAnsi="Times New Roman" w:cs="Times New Roman"/>
          <w:sz w:val="28"/>
          <w:szCs w:val="28"/>
        </w:rPr>
        <w:t xml:space="preserve"> Порядка и настоящим разделом.</w:t>
      </w:r>
    </w:p>
    <w:p w:rsidR="001E2F3B" w:rsidRPr="000F0677" w:rsidRDefault="001E2F3B" w:rsidP="001E2F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7.2. Перечень оснований для рассмотрения министерством вопроса о внесении изменений в Правила установлен частью 2 статьи 33 Градостроительного кодекса Российской Федерации.</w:t>
      </w:r>
    </w:p>
    <w:p w:rsidR="001E2F3B" w:rsidRPr="000F0677" w:rsidRDefault="001E2F3B" w:rsidP="001E2F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7.3. 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проектов правил землепользования и застройки поселений в течение 30 (тридцати)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</w:t>
      </w:r>
      <w:r w:rsidRPr="000F0677">
        <w:rPr>
          <w:rFonts w:ascii="Times New Roman" w:hAnsi="Times New Roman" w:cs="Times New Roman"/>
          <w:sz w:val="28"/>
          <w:szCs w:val="28"/>
        </w:rPr>
        <w:lastRenderedPageBreak/>
        <w:t>поступившим предложением изменения в Правила или об отклонении такого предложения с указанием причин отклонения, и направляет это заключение в министерство.</w:t>
      </w:r>
      <w:proofErr w:type="gramEnd"/>
    </w:p>
    <w:p w:rsidR="00E545E1" w:rsidRPr="00664A99" w:rsidRDefault="001E2F3B" w:rsidP="001E2F3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7.4. Министерство с учетом рекомендаций, содержащихся в заключени</w:t>
      </w:r>
      <w:proofErr w:type="gramStart"/>
      <w:r w:rsidRPr="000F067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F0677">
        <w:rPr>
          <w:rFonts w:ascii="Times New Roman" w:hAnsi="Times New Roman" w:cs="Times New Roman"/>
          <w:sz w:val="28"/>
          <w:szCs w:val="28"/>
        </w:rPr>
        <w:t xml:space="preserve"> комиссии, в течение 30 (тридцати) дней со дня поступления заключения Комиссии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заявителям.</w:t>
      </w:r>
    </w:p>
    <w:p w:rsidR="00E545E1" w:rsidRPr="00664A99" w:rsidRDefault="00E545E1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F52CF9" w:rsidRPr="00664A99" w:rsidRDefault="00C9216E" w:rsidP="00734D4F">
      <w:pPr>
        <w:pStyle w:val="2"/>
        <w:suppressAutoHyphens/>
        <w:ind w:firstLine="709"/>
        <w:jc w:val="both"/>
      </w:pPr>
      <w:r w:rsidRPr="00664A99">
        <w:t>8</w:t>
      </w:r>
      <w:r w:rsidR="00F52CF9" w:rsidRPr="00664A99">
        <w:t>. Положение о регулировании иных вопросов землепользования и застройки</w:t>
      </w:r>
    </w:p>
    <w:p w:rsidR="00A85819" w:rsidRPr="006008AD" w:rsidRDefault="00A85819" w:rsidP="006008A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0F0677" w:rsidRDefault="001E2F3B" w:rsidP="006008A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E2F3B">
        <w:rPr>
          <w:rFonts w:ascii="Times New Roman" w:hAnsi="Times New Roman" w:cs="Times New Roman"/>
          <w:sz w:val="28"/>
          <w:szCs w:val="28"/>
        </w:rPr>
        <w:t xml:space="preserve">8.1. Полномочия по землепользованию в части </w:t>
      </w:r>
      <w:r w:rsidRPr="000F0677">
        <w:rPr>
          <w:rFonts w:ascii="Times New Roman" w:hAnsi="Times New Roman" w:cs="Times New Roman"/>
          <w:sz w:val="28"/>
          <w:szCs w:val="28"/>
        </w:rPr>
        <w:t xml:space="preserve">распоряжения земельными участками, которые расположены в границах </w:t>
      </w:r>
      <w:r>
        <w:rPr>
          <w:rFonts w:ascii="Times New Roman" w:hAnsi="Times New Roman"/>
          <w:sz w:val="28"/>
          <w:szCs w:val="28"/>
        </w:rPr>
        <w:t xml:space="preserve">Совхозного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1E2F3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0F0677"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которые не разграничена, осуществляются департаментом имущества и земельных отношений Новосибирской области, за исключением:</w:t>
      </w:r>
    </w:p>
    <w:p w:rsidR="001E2F3B" w:rsidRPr="000F067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8.1.1. Предоставления земельных участков, на которых расположены здания, сооружения, в порядке, установленном </w:t>
      </w:r>
      <w:hyperlink r:id="rId16" w:history="1">
        <w:r w:rsidRPr="000F0677">
          <w:rPr>
            <w:rFonts w:ascii="Times New Roman" w:hAnsi="Times New Roman" w:cs="Times New Roman"/>
            <w:sz w:val="28"/>
            <w:szCs w:val="28"/>
          </w:rPr>
          <w:t>статьей 39.20</w:t>
        </w:r>
      </w:hyperlink>
      <w:r w:rsidRPr="000F067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1E2F3B" w:rsidRPr="000F067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 xml:space="preserve">8.1.2. Использования земельных участков без предоставления земельных участков и установления сервитута в порядке, установленном </w:t>
      </w:r>
      <w:hyperlink r:id="rId17" w:history="1">
        <w:r w:rsidRPr="000F0677">
          <w:rPr>
            <w:rFonts w:ascii="Times New Roman" w:hAnsi="Times New Roman" w:cs="Times New Roman"/>
            <w:sz w:val="28"/>
            <w:szCs w:val="28"/>
          </w:rPr>
          <w:t>главой V.6</w:t>
        </w:r>
      </w:hyperlink>
      <w:r w:rsidRPr="000F067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1E2F3B" w:rsidRPr="000F067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8.1.3. Формирования земельных участков, на которых расположены многоквартирные дома.</w:t>
      </w:r>
    </w:p>
    <w:p w:rsidR="001E2F3B" w:rsidRPr="000F067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8.1.4. Предоставления земельных участков гражданам для индивидуального жилищного строительства.</w:t>
      </w:r>
    </w:p>
    <w:p w:rsidR="00C9216E" w:rsidRPr="00664A99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E2F3B">
        <w:rPr>
          <w:rFonts w:ascii="Times New Roman" w:hAnsi="Times New Roman" w:cs="Times New Roman"/>
          <w:sz w:val="28"/>
          <w:szCs w:val="28"/>
        </w:rPr>
        <w:t xml:space="preserve">8.2. Полномочия, указанные в пункте 8.1.1, реализуются в соответствии с Земельным кодексом Российской Федерации с учетом особенностей, установленных постановлением Правительства Новосибирской области от 01.02.2016 № 13-п «Об утверждении </w:t>
      </w:r>
      <w:hyperlink r:id="rId18" w:history="1">
        <w:proofErr w:type="gramStart"/>
        <w:r w:rsidRPr="001E2F3B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1E2F3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1E2F3B">
        <w:rPr>
          <w:rFonts w:ascii="Times New Roman" w:hAnsi="Times New Roman" w:cs="Times New Roman"/>
          <w:sz w:val="28"/>
          <w:szCs w:val="28"/>
        </w:rPr>
        <w:t xml:space="preserve"> о порядке взаимодействия между органами местного самоуправления муниципальных образований Новосибирской области и департаментом имущества и земельных отношений Новосибирской области при реализации ими полномочий по распоряжению земельными участками, государственная собственность на которые не разграничена».</w:t>
      </w:r>
    </w:p>
    <w:p w:rsidR="00A85819" w:rsidRPr="00664A99" w:rsidRDefault="00A85819" w:rsidP="00734D4F">
      <w:pPr>
        <w:pStyle w:val="ConsPlusNormal"/>
        <w:suppressAutoHyphens/>
        <w:ind w:firstLine="540"/>
        <w:rPr>
          <w:rFonts w:ascii="Times New Roman" w:hAnsi="Times New Roman"/>
          <w:sz w:val="28"/>
          <w:szCs w:val="28"/>
        </w:rPr>
      </w:pPr>
    </w:p>
    <w:p w:rsidR="00A85819" w:rsidRPr="00664A99" w:rsidRDefault="00A85819" w:rsidP="00734D4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C9216E" w:rsidRPr="00664A99" w:rsidRDefault="00C9216E" w:rsidP="00734D4F">
      <w:pPr>
        <w:pStyle w:val="ConsPlusNormal"/>
        <w:suppressAutoHyphens/>
        <w:ind w:firstLine="540"/>
        <w:rPr>
          <w:rFonts w:ascii="Times New Roman" w:hAnsi="Times New Roman" w:cs="Times New Roman"/>
          <w:sz w:val="28"/>
          <w:szCs w:val="28"/>
        </w:rPr>
      </w:pPr>
    </w:p>
    <w:p w:rsidR="00662F15" w:rsidRPr="00664A99" w:rsidRDefault="00662F15" w:rsidP="00734D4F">
      <w:pPr>
        <w:pStyle w:val="S"/>
        <w:suppressAutoHyphens/>
      </w:pPr>
    </w:p>
    <w:p w:rsidR="001E76E0" w:rsidRPr="00664A99" w:rsidRDefault="001E76E0" w:rsidP="00734D4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  <w:sectPr w:rsidR="001E76E0" w:rsidRPr="00664A99" w:rsidSect="00FE41BA">
          <w:footerReference w:type="default" r:id="rId19"/>
          <w:pgSz w:w="11906" w:h="16838"/>
          <w:pgMar w:top="1134" w:right="567" w:bottom="1418" w:left="1418" w:header="709" w:footer="709" w:gutter="0"/>
          <w:cols w:space="708"/>
          <w:docGrid w:linePitch="360"/>
        </w:sectPr>
      </w:pPr>
    </w:p>
    <w:p w:rsidR="00840B71" w:rsidRPr="00664A99" w:rsidRDefault="00840B71" w:rsidP="00734D4F">
      <w:pPr>
        <w:pStyle w:val="1"/>
        <w:suppressAutoHyphens/>
      </w:pPr>
      <w:bookmarkStart w:id="3" w:name="_Toc383696697"/>
      <w:bookmarkStart w:id="4" w:name="_Toc426728483"/>
      <w:r w:rsidRPr="00664A99">
        <w:lastRenderedPageBreak/>
        <w:t>Часть</w:t>
      </w:r>
      <w:r w:rsidR="0040658B" w:rsidRPr="00664A99">
        <w:t> </w:t>
      </w:r>
      <w:r w:rsidR="007D6751" w:rsidRPr="00664A99">
        <w:t>II</w:t>
      </w:r>
      <w:r w:rsidRPr="00664A99">
        <w:t>.</w:t>
      </w:r>
      <w:r w:rsidR="0040658B" w:rsidRPr="00664A99">
        <w:t> </w:t>
      </w:r>
      <w:r w:rsidRPr="00664A99">
        <w:t>Градостроительные регламенты</w:t>
      </w:r>
      <w:bookmarkEnd w:id="3"/>
      <w:bookmarkEnd w:id="4"/>
    </w:p>
    <w:p w:rsidR="00014E68" w:rsidRPr="00664A99" w:rsidRDefault="00014E68" w:rsidP="00734D4F">
      <w:pPr>
        <w:pStyle w:val="61"/>
        <w:suppressAutoHyphens/>
      </w:pPr>
    </w:p>
    <w:bookmarkEnd w:id="1"/>
    <w:p w:rsidR="001E2F3B" w:rsidRPr="00664A99" w:rsidRDefault="001E2F3B" w:rsidP="001E2F3B">
      <w:pPr>
        <w:pStyle w:val="2"/>
        <w:ind w:firstLine="709"/>
        <w:jc w:val="both"/>
      </w:pPr>
      <w:r>
        <w:t>9</w:t>
      </w:r>
      <w:r w:rsidRPr="00664A99">
        <w:t xml:space="preserve">. Виды, состав и кодовое обозначение территориальных зон, выделенных на карте градостроительного зонирования </w:t>
      </w:r>
      <w:r w:rsidR="00E05F67">
        <w:t>Совхозного сельсовета</w:t>
      </w:r>
      <w:r w:rsidRPr="003E2339">
        <w:t xml:space="preserve"> </w:t>
      </w:r>
      <w:proofErr w:type="spellStart"/>
      <w:r w:rsidR="00E05F67">
        <w:t>Искитимского</w:t>
      </w:r>
      <w:proofErr w:type="spellEnd"/>
      <w:r w:rsidRPr="003E2339">
        <w:t xml:space="preserve"> района Новосибирской области</w:t>
      </w:r>
    </w:p>
    <w:p w:rsidR="001E2F3B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C4DE1" w:rsidRPr="00664A99" w:rsidRDefault="001E2F3B" w:rsidP="001E2F3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E2339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установлены следующие виды территориальных зон (в скобках приводится их кодовое обозначение):</w:t>
      </w:r>
    </w:p>
    <w:p w:rsidR="00BD080A" w:rsidRPr="00664A99" w:rsidRDefault="00BD080A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t>Жилые зоны:</w:t>
      </w:r>
    </w:p>
    <w:p w:rsidR="001E2F3B" w:rsidRPr="000F0677" w:rsidRDefault="001E2F3B" w:rsidP="001E2F3B">
      <w:pPr>
        <w:ind w:left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 и ведения личного подсобного хозяйства (</w:t>
      </w:r>
      <w:proofErr w:type="spellStart"/>
      <w:r w:rsidRPr="000F0677">
        <w:rPr>
          <w:rFonts w:ascii="Times New Roman" w:hAnsi="Times New Roman" w:cs="Times New Roman"/>
          <w:sz w:val="28"/>
          <w:szCs w:val="28"/>
        </w:rPr>
        <w:t>Жин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>);</w:t>
      </w:r>
    </w:p>
    <w:p w:rsidR="003C79F3" w:rsidRPr="001E2F3B" w:rsidRDefault="001E2F3B" w:rsidP="001E2F3B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Зона застройки малоэтажными жилыми домами (</w:t>
      </w:r>
      <w:proofErr w:type="spellStart"/>
      <w:r w:rsidRPr="000F0677">
        <w:rPr>
          <w:rFonts w:ascii="Times New Roman" w:hAnsi="Times New Roman" w:cs="Times New Roman"/>
          <w:sz w:val="28"/>
          <w:szCs w:val="28"/>
        </w:rPr>
        <w:t>Жмл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80A" w:rsidRDefault="00BD080A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t>Общественно-деловые зоны:</w:t>
      </w:r>
    </w:p>
    <w:p w:rsidR="009750BF" w:rsidRPr="009750BF" w:rsidRDefault="009750BF" w:rsidP="009750BF">
      <w:pPr>
        <w:ind w:left="709"/>
        <w:rPr>
          <w:rFonts w:ascii="Times New Roman" w:hAnsi="Times New Roman" w:cs="Times New Roman"/>
          <w:sz w:val="28"/>
          <w:szCs w:val="28"/>
        </w:rPr>
      </w:pPr>
      <w:r w:rsidRPr="009750BF">
        <w:rPr>
          <w:rFonts w:ascii="Times New Roman" w:hAnsi="Times New Roman" w:cs="Times New Roman"/>
          <w:sz w:val="28"/>
          <w:szCs w:val="28"/>
        </w:rPr>
        <w:t>Многофункциональная общественно-деловая зона (Ом);</w:t>
      </w:r>
    </w:p>
    <w:p w:rsidR="001E2F3B" w:rsidRPr="000F0677" w:rsidRDefault="001E2F3B" w:rsidP="001E2F3B">
      <w:pPr>
        <w:ind w:left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Зона специализированной общественной застройки (Ос);</w:t>
      </w:r>
    </w:p>
    <w:p w:rsidR="00BD080A" w:rsidRPr="00664A99" w:rsidRDefault="001E2F3B" w:rsidP="001E2F3B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Зона объектов бытового обслуживания (</w:t>
      </w:r>
      <w:proofErr w:type="spellStart"/>
      <w:r w:rsidRPr="000F0677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>);</w:t>
      </w:r>
    </w:p>
    <w:p w:rsidR="000D4F4A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D4F4A">
        <w:rPr>
          <w:rFonts w:ascii="Times New Roman" w:hAnsi="Times New Roman" w:cs="Times New Roman"/>
          <w:sz w:val="28"/>
          <w:szCs w:val="28"/>
        </w:rPr>
        <w:t>Зона объектов социального обслуживания (</w:t>
      </w:r>
      <w:proofErr w:type="spellStart"/>
      <w:r w:rsidRPr="000D4F4A">
        <w:rPr>
          <w:rFonts w:ascii="Times New Roman" w:hAnsi="Times New Roman" w:cs="Times New Roman"/>
          <w:sz w:val="28"/>
          <w:szCs w:val="28"/>
        </w:rPr>
        <w:t>ОсС</w:t>
      </w:r>
      <w:proofErr w:type="spellEnd"/>
      <w:r w:rsidRPr="000D4F4A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здравоохранения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ОсЗ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дошкольного, начального и среднего общего образования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ОсДШ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3C79F3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культуры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ОсКи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D4F4A">
        <w:rPr>
          <w:rFonts w:ascii="Times New Roman" w:hAnsi="Times New Roman" w:cs="Times New Roman"/>
          <w:sz w:val="28"/>
          <w:szCs w:val="28"/>
        </w:rPr>
        <w:t>Зона объектов религиозного использования (</w:t>
      </w:r>
      <w:proofErr w:type="spellStart"/>
      <w:r w:rsidRPr="000D4F4A">
        <w:rPr>
          <w:rFonts w:ascii="Times New Roman" w:hAnsi="Times New Roman" w:cs="Times New Roman"/>
          <w:sz w:val="28"/>
          <w:szCs w:val="28"/>
        </w:rPr>
        <w:t>ОсРи</w:t>
      </w:r>
      <w:proofErr w:type="spellEnd"/>
      <w:r w:rsidRPr="000D4F4A">
        <w:rPr>
          <w:rFonts w:ascii="Times New Roman" w:hAnsi="Times New Roman" w:cs="Times New Roman"/>
          <w:sz w:val="28"/>
          <w:szCs w:val="28"/>
        </w:rPr>
        <w:t>);</w:t>
      </w:r>
    </w:p>
    <w:p w:rsidR="000D4F4A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торговли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ОсТ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общественного питания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ОсОп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).</w:t>
      </w:r>
    </w:p>
    <w:p w:rsidR="00BD080A" w:rsidRPr="00664A99" w:rsidRDefault="001016CB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t>Производственные зоны, зоны инженерной и транспортной инфраструктур</w:t>
      </w:r>
      <w:r w:rsidR="00E73F8C" w:rsidRPr="00664A99">
        <w:rPr>
          <w:rFonts w:ascii="Times New Roman" w:hAnsi="Times New Roman" w:cs="Times New Roman"/>
          <w:b/>
          <w:sz w:val="28"/>
          <w:szCs w:val="28"/>
        </w:rPr>
        <w:t>:</w:t>
      </w:r>
    </w:p>
    <w:p w:rsidR="00BD080A" w:rsidRPr="00664A99" w:rsidRDefault="001B05BE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080A" w:rsidRPr="00664A99">
        <w:rPr>
          <w:rFonts w:ascii="Times New Roman" w:hAnsi="Times New Roman" w:cs="Times New Roman"/>
          <w:sz w:val="28"/>
          <w:szCs w:val="28"/>
        </w:rPr>
        <w:t>роизводственная зона</w:t>
      </w:r>
      <w:r w:rsidR="00E73F8C" w:rsidRPr="00664A99">
        <w:rPr>
          <w:rFonts w:ascii="Times New Roman" w:hAnsi="Times New Roman" w:cs="Times New Roman"/>
          <w:sz w:val="28"/>
          <w:szCs w:val="28"/>
        </w:rPr>
        <w:t xml:space="preserve"> (</w:t>
      </w:r>
      <w:r w:rsidR="00BD080A" w:rsidRPr="00664A99">
        <w:rPr>
          <w:rFonts w:ascii="Times New Roman" w:hAnsi="Times New Roman" w:cs="Times New Roman"/>
          <w:sz w:val="28"/>
          <w:szCs w:val="28"/>
        </w:rPr>
        <w:t>П</w:t>
      </w:r>
      <w:r w:rsidR="00E73F8C" w:rsidRPr="00664A99">
        <w:rPr>
          <w:rFonts w:ascii="Times New Roman" w:hAnsi="Times New Roman" w:cs="Times New Roman"/>
          <w:sz w:val="28"/>
          <w:szCs w:val="28"/>
        </w:rPr>
        <w:t>);</w:t>
      </w:r>
    </w:p>
    <w:p w:rsidR="003C79F3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строительной промышленности (ПС);</w:t>
      </w:r>
    </w:p>
    <w:p w:rsidR="003C79F3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64A99">
        <w:rPr>
          <w:rFonts w:ascii="Times New Roman" w:hAnsi="Times New Roman" w:cs="Times New Roman"/>
          <w:sz w:val="28"/>
          <w:szCs w:val="28"/>
        </w:rPr>
        <w:t>оммунально-складская зона (К);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3C79F3">
        <w:rPr>
          <w:rFonts w:ascii="Times New Roman" w:hAnsi="Times New Roman" w:cs="Times New Roman"/>
          <w:sz w:val="28"/>
          <w:szCs w:val="28"/>
        </w:rPr>
        <w:t>Зона объектов коммунального обслуживания (ИК);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связи (ИС);</w:t>
      </w:r>
    </w:p>
    <w:p w:rsidR="003C79F3" w:rsidRPr="003C79F3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3C79F3">
        <w:rPr>
          <w:rFonts w:ascii="Times New Roman" w:hAnsi="Times New Roman" w:cs="Times New Roman"/>
          <w:sz w:val="28"/>
          <w:szCs w:val="28"/>
        </w:rPr>
        <w:t>Зона объектов железнодорожного транспорта (</w:t>
      </w:r>
      <w:proofErr w:type="gramStart"/>
      <w:r w:rsidRPr="003C79F3">
        <w:rPr>
          <w:rFonts w:ascii="Times New Roman" w:hAnsi="Times New Roman" w:cs="Times New Roman"/>
          <w:sz w:val="28"/>
          <w:szCs w:val="28"/>
        </w:rPr>
        <w:t>ТЖ</w:t>
      </w:r>
      <w:proofErr w:type="gramEnd"/>
      <w:r w:rsidRPr="003C79F3">
        <w:rPr>
          <w:rFonts w:ascii="Times New Roman" w:hAnsi="Times New Roman" w:cs="Times New Roman"/>
          <w:sz w:val="28"/>
          <w:szCs w:val="28"/>
        </w:rPr>
        <w:t>);</w:t>
      </w:r>
    </w:p>
    <w:p w:rsidR="003C79F3" w:rsidRPr="003C79F3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автомобильного транспорта (ТА);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D4F4A">
        <w:rPr>
          <w:rFonts w:ascii="Times New Roman" w:hAnsi="Times New Roman" w:cs="Times New Roman"/>
          <w:sz w:val="28"/>
          <w:szCs w:val="28"/>
        </w:rPr>
        <w:t>Зона уличной и дорожной сети (УДС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D080A" w:rsidRPr="00664A99" w:rsidRDefault="008B5D87" w:rsidP="00734D4F">
      <w:pPr>
        <w:suppressAutoHyphens/>
        <w:ind w:left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t>Зоны сельскохозяйственного использования: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D4F4A">
        <w:rPr>
          <w:rFonts w:ascii="Times New Roman" w:hAnsi="Times New Roman" w:cs="Times New Roman"/>
          <w:sz w:val="28"/>
          <w:szCs w:val="28"/>
        </w:rPr>
        <w:t>Зона животноводства (</w:t>
      </w:r>
      <w:proofErr w:type="spellStart"/>
      <w:r w:rsidRPr="000D4F4A">
        <w:rPr>
          <w:rFonts w:ascii="Times New Roman" w:hAnsi="Times New Roman" w:cs="Times New Roman"/>
          <w:sz w:val="28"/>
          <w:szCs w:val="28"/>
        </w:rPr>
        <w:t>Сж</w:t>
      </w:r>
      <w:proofErr w:type="spellEnd"/>
      <w:r w:rsidRPr="000D4F4A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ведения садового и дачного хозяйства 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Ссд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</w:t>
      </w:r>
      <w:r w:rsidRPr="00664A99">
        <w:rPr>
          <w:rFonts w:ascii="Times New Roman" w:hAnsi="Times New Roman" w:cs="Times New Roman"/>
          <w:sz w:val="28"/>
          <w:szCs w:val="28"/>
        </w:rPr>
        <w:t xml:space="preserve"> ведения огородничества (</w:t>
      </w:r>
      <w:proofErr w:type="gramStart"/>
      <w:r w:rsidRPr="00664A9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сельскохозяйственного использования (Си);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Зона ведения личного подсобного хозяйства на полевых участках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СиЛх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3C79F3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Зона ведения крестьянского фермерского хозяйства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СиКфх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664A99">
        <w:rPr>
          <w:rFonts w:ascii="Times New Roman" w:hAnsi="Times New Roman" w:cs="Times New Roman"/>
          <w:sz w:val="28"/>
          <w:szCs w:val="28"/>
        </w:rPr>
        <w:t>Зона хранения и переработки сельскохозяйственной продукции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СиПп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</w:t>
      </w:r>
      <w:r w:rsidR="000D4F4A">
        <w:rPr>
          <w:rFonts w:ascii="Times New Roman" w:hAnsi="Times New Roman" w:cs="Times New Roman"/>
          <w:sz w:val="28"/>
          <w:szCs w:val="28"/>
        </w:rPr>
        <w:t>;</w:t>
      </w:r>
    </w:p>
    <w:p w:rsidR="000D4F4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D4F4A">
        <w:rPr>
          <w:rFonts w:ascii="Times New Roman" w:hAnsi="Times New Roman" w:cs="Times New Roman"/>
          <w:sz w:val="28"/>
          <w:szCs w:val="28"/>
        </w:rPr>
        <w:t>Зона обеспечения сельскохозяйственного производства (</w:t>
      </w:r>
      <w:proofErr w:type="spellStart"/>
      <w:r w:rsidRPr="000D4F4A">
        <w:rPr>
          <w:rFonts w:ascii="Times New Roman" w:hAnsi="Times New Roman" w:cs="Times New Roman"/>
          <w:sz w:val="28"/>
          <w:szCs w:val="28"/>
        </w:rPr>
        <w:t>СиСп</w:t>
      </w:r>
      <w:proofErr w:type="spellEnd"/>
      <w:r w:rsidRPr="000D4F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8AD" w:rsidRDefault="006008AD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D080A" w:rsidRPr="00664A99" w:rsidRDefault="001016CB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Зоны </w:t>
      </w:r>
      <w:r w:rsidR="00926696" w:rsidRPr="00664A99">
        <w:rPr>
          <w:rFonts w:ascii="Times New Roman" w:hAnsi="Times New Roman" w:cs="Times New Roman"/>
          <w:b/>
          <w:sz w:val="28"/>
          <w:szCs w:val="28"/>
        </w:rPr>
        <w:t>рекреационного назначения</w:t>
      </w:r>
      <w:r w:rsidRPr="00664A99">
        <w:rPr>
          <w:rFonts w:ascii="Times New Roman" w:hAnsi="Times New Roman" w:cs="Times New Roman"/>
          <w:b/>
          <w:sz w:val="28"/>
          <w:szCs w:val="28"/>
        </w:rPr>
        <w:t>:</w:t>
      </w:r>
    </w:p>
    <w:p w:rsidR="00BD080A" w:rsidRPr="00664A99" w:rsidRDefault="001B05BE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D080A" w:rsidRPr="00664A99">
        <w:rPr>
          <w:rFonts w:ascii="Times New Roman" w:hAnsi="Times New Roman" w:cs="Times New Roman"/>
          <w:sz w:val="28"/>
          <w:szCs w:val="28"/>
        </w:rPr>
        <w:t>она объектов спорта</w:t>
      </w:r>
      <w:r w:rsidR="001016CB" w:rsidRPr="00664A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D080A" w:rsidRPr="00664A99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1016CB"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туристического обслуживания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Рто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лесов (Л);</w:t>
      </w:r>
    </w:p>
    <w:p w:rsidR="003C79F3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объектов (В);</w:t>
      </w:r>
    </w:p>
    <w:p w:rsidR="001E2F3B" w:rsidRDefault="001E2F3B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общего пользования водными объектами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Воп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926696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гидротехнических сооружений (ВГ);</w:t>
      </w:r>
    </w:p>
    <w:p w:rsidR="00DD50D0" w:rsidRPr="00664A99" w:rsidRDefault="003C79F3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территории общего пользования (ТОП).</w:t>
      </w:r>
    </w:p>
    <w:p w:rsidR="001E2F3B" w:rsidRPr="000F0677" w:rsidRDefault="001E2F3B" w:rsidP="001E2F3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F0677">
        <w:rPr>
          <w:rFonts w:ascii="Times New Roman" w:hAnsi="Times New Roman" w:cs="Times New Roman"/>
          <w:b/>
          <w:sz w:val="28"/>
          <w:szCs w:val="28"/>
        </w:rPr>
        <w:t>Зоны особо охраняемых территорий:</w:t>
      </w:r>
    </w:p>
    <w:p w:rsidR="007D2DC9" w:rsidRDefault="001E2F3B" w:rsidP="001E2F3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Зона охраны природных территорий (Опт)</w:t>
      </w:r>
      <w:r w:rsidR="007D2DC9">
        <w:rPr>
          <w:rFonts w:ascii="Times New Roman" w:hAnsi="Times New Roman" w:cs="Times New Roman"/>
          <w:sz w:val="28"/>
          <w:szCs w:val="28"/>
        </w:rPr>
        <w:t>;</w:t>
      </w:r>
    </w:p>
    <w:p w:rsidR="001E2F3B" w:rsidRPr="007D2DC9" w:rsidRDefault="007D2DC9" w:rsidP="001E2F3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7D2DC9">
        <w:rPr>
          <w:rFonts w:ascii="Times New Roman" w:hAnsi="Times New Roman" w:cs="Times New Roman"/>
          <w:sz w:val="28"/>
          <w:szCs w:val="28"/>
        </w:rPr>
        <w:t>Зона историко-культурной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ДИК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1E2F3B" w:rsidRPr="000F0677">
        <w:rPr>
          <w:rFonts w:ascii="Times New Roman" w:hAnsi="Times New Roman" w:cs="Times New Roman"/>
          <w:sz w:val="28"/>
          <w:szCs w:val="28"/>
        </w:rPr>
        <w:t>.</w:t>
      </w:r>
    </w:p>
    <w:p w:rsidR="00BD080A" w:rsidRPr="00664A99" w:rsidRDefault="001016CB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t xml:space="preserve">Зоны </w:t>
      </w:r>
      <w:r w:rsidR="00926696" w:rsidRPr="00664A99">
        <w:rPr>
          <w:rFonts w:ascii="Times New Roman" w:hAnsi="Times New Roman" w:cs="Times New Roman"/>
          <w:b/>
          <w:sz w:val="28"/>
          <w:szCs w:val="28"/>
        </w:rPr>
        <w:t>специального назначения:</w:t>
      </w:r>
    </w:p>
    <w:p w:rsidR="001E2F3B" w:rsidRDefault="001E2F3B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 w:rsidRPr="000F0677">
        <w:rPr>
          <w:rFonts w:ascii="Times New Roman" w:hAnsi="Times New Roman" w:cs="Times New Roman"/>
          <w:sz w:val="28"/>
          <w:szCs w:val="28"/>
        </w:rPr>
        <w:t>Зона ритуальной деятельности (</w:t>
      </w:r>
      <w:proofErr w:type="spellStart"/>
      <w:r w:rsidRPr="000F0677">
        <w:rPr>
          <w:rFonts w:ascii="Times New Roman" w:hAnsi="Times New Roman" w:cs="Times New Roman"/>
          <w:sz w:val="28"/>
          <w:szCs w:val="28"/>
        </w:rPr>
        <w:t>ДРит</w:t>
      </w:r>
      <w:proofErr w:type="spellEnd"/>
      <w:r w:rsidRPr="000F0677">
        <w:rPr>
          <w:rFonts w:ascii="Times New Roman" w:hAnsi="Times New Roman" w:cs="Times New Roman"/>
          <w:sz w:val="28"/>
          <w:szCs w:val="28"/>
        </w:rPr>
        <w:t>);</w:t>
      </w:r>
    </w:p>
    <w:p w:rsidR="00BD080A" w:rsidRPr="00664A99" w:rsidRDefault="000D4F4A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64A99">
        <w:rPr>
          <w:rFonts w:ascii="Times New Roman" w:hAnsi="Times New Roman" w:cs="Times New Roman"/>
          <w:sz w:val="28"/>
          <w:szCs w:val="28"/>
        </w:rPr>
        <w:t>она объектов специальной деятельности (</w:t>
      </w:r>
      <w:proofErr w:type="spellStart"/>
      <w:r w:rsidRPr="00664A99">
        <w:rPr>
          <w:rFonts w:ascii="Times New Roman" w:hAnsi="Times New Roman" w:cs="Times New Roman"/>
          <w:sz w:val="28"/>
          <w:szCs w:val="28"/>
        </w:rPr>
        <w:t>ДСп</w:t>
      </w:r>
      <w:proofErr w:type="spellEnd"/>
      <w:r w:rsidRPr="00664A99">
        <w:rPr>
          <w:rFonts w:ascii="Times New Roman" w:hAnsi="Times New Roman" w:cs="Times New Roman"/>
          <w:sz w:val="28"/>
          <w:szCs w:val="28"/>
        </w:rPr>
        <w:t>).</w:t>
      </w:r>
    </w:p>
    <w:p w:rsidR="00926696" w:rsidRPr="00664A99" w:rsidRDefault="00926696" w:rsidP="00734D4F">
      <w:pPr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4A99">
        <w:rPr>
          <w:rFonts w:ascii="Times New Roman" w:hAnsi="Times New Roman" w:cs="Times New Roman"/>
          <w:b/>
          <w:sz w:val="28"/>
          <w:szCs w:val="28"/>
        </w:rPr>
        <w:t>Зоны размещения военных объектов и иные зоны специального назначения:</w:t>
      </w:r>
    </w:p>
    <w:p w:rsidR="00BD080A" w:rsidRDefault="001B05BE" w:rsidP="00734D4F">
      <w:pPr>
        <w:suppressAutoHyphens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D080A" w:rsidRPr="00664A99">
        <w:rPr>
          <w:rFonts w:ascii="Times New Roman" w:hAnsi="Times New Roman" w:cs="Times New Roman"/>
          <w:sz w:val="28"/>
          <w:szCs w:val="28"/>
        </w:rPr>
        <w:t>она режимных территорий</w:t>
      </w:r>
      <w:r w:rsidR="00926696" w:rsidRPr="00664A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D080A" w:rsidRPr="00664A99">
        <w:rPr>
          <w:rFonts w:ascii="Times New Roman" w:hAnsi="Times New Roman" w:cs="Times New Roman"/>
          <w:sz w:val="28"/>
          <w:szCs w:val="28"/>
        </w:rPr>
        <w:t>РежТ</w:t>
      </w:r>
      <w:proofErr w:type="spellEnd"/>
      <w:r w:rsidR="00926696" w:rsidRPr="00664A99">
        <w:rPr>
          <w:rFonts w:ascii="Times New Roman" w:hAnsi="Times New Roman" w:cs="Times New Roman"/>
          <w:sz w:val="28"/>
          <w:szCs w:val="28"/>
        </w:rPr>
        <w:t>).</w:t>
      </w:r>
    </w:p>
    <w:p w:rsidR="001E2F3B" w:rsidRPr="00316DF7" w:rsidRDefault="001E2F3B" w:rsidP="001E2F3B">
      <w:pPr>
        <w:pStyle w:val="3"/>
        <w:ind w:left="709" w:firstLine="0"/>
      </w:pPr>
      <w:r w:rsidRPr="00316DF7">
        <w:t>10. Структура градостроительных регламентов в составе Правил</w:t>
      </w:r>
    </w:p>
    <w:p w:rsidR="001E2F3B" w:rsidRPr="00316DF7" w:rsidRDefault="001E2F3B" w:rsidP="001E2F3B">
      <w:pPr>
        <w:rPr>
          <w:sz w:val="28"/>
        </w:rPr>
      </w:pPr>
    </w:p>
    <w:p w:rsidR="001E2F3B" w:rsidRPr="00316DF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10.1. Общие положения о градостроительных регламентах</w:t>
      </w:r>
    </w:p>
    <w:p w:rsidR="001E2F3B" w:rsidRPr="00316DF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316DF7" w:rsidRDefault="001E2F3B" w:rsidP="001E2F3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16DF7">
        <w:rPr>
          <w:rFonts w:ascii="Times New Roman" w:hAnsi="Times New Roman" w:cs="Times New Roman"/>
          <w:sz w:val="28"/>
          <w:szCs w:val="28"/>
        </w:rPr>
        <w:t>Градостроительные регламенты территориальной зоны в отношении земельных участков и объектов капитального строительства включают в себя:</w:t>
      </w:r>
      <w:proofErr w:type="gramEnd"/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строительства;</w:t>
      </w:r>
    </w:p>
    <w:p w:rsidR="001E2F3B" w:rsidRPr="00316DF7" w:rsidRDefault="009A30FE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1E2F3B" w:rsidRPr="00316DF7">
          <w:rPr>
            <w:rFonts w:ascii="Times New Roman" w:hAnsi="Times New Roman" w:cs="Times New Roman"/>
            <w:sz w:val="28"/>
            <w:szCs w:val="28"/>
          </w:rPr>
          <w:t>предельные</w:t>
        </w:r>
      </w:hyperlink>
      <w:r w:rsidR="001E2F3B" w:rsidRPr="00316DF7">
        <w:rPr>
          <w:rFonts w:ascii="Times New Roman" w:hAnsi="Times New Roman" w:cs="Times New Roman"/>
          <w:sz w:val="28"/>
          <w:szCs w:val="28"/>
        </w:rPr>
        <w:t xml:space="preserve"> (минимальные </w:t>
      </w:r>
      <w:proofErr w:type="gramStart"/>
      <w:r w:rsidR="001E2F3B" w:rsidRPr="00316DF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1E2F3B" w:rsidRPr="00316DF7">
        <w:rPr>
          <w:rFonts w:ascii="Times New Roman" w:hAnsi="Times New Roman" w:cs="Times New Roman"/>
          <w:sz w:val="28"/>
          <w:szCs w:val="28"/>
        </w:rPr>
        <w:t>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21" w:history="1">
        <w:r w:rsidRPr="00316DF7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316DF7">
        <w:rPr>
          <w:rFonts w:ascii="Times New Roman" w:hAnsi="Times New Roman" w:cs="Times New Roman"/>
          <w:sz w:val="28"/>
          <w:szCs w:val="28"/>
        </w:rPr>
        <w:t>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16DF7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proofErr w:type="gramEnd"/>
    </w:p>
    <w:p w:rsidR="001E2F3B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lastRenderedPageBreak/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1E2F3B" w:rsidRPr="001E2F3B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10.2. Виды разрешенного использования для территориальных зон.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 xml:space="preserve">Разрешенное использование земельных участков и объектов </w:t>
      </w:r>
      <w:proofErr w:type="gramStart"/>
      <w:r w:rsidRPr="00316DF7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Pr="00316DF7">
        <w:rPr>
          <w:rFonts w:ascii="Times New Roman" w:hAnsi="Times New Roman" w:cs="Times New Roman"/>
          <w:sz w:val="28"/>
          <w:szCs w:val="28"/>
        </w:rPr>
        <w:t xml:space="preserve"> строительства может быть следующих видов: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использования;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условно разрешенные виды использования;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316DF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316DF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4 Правил</w:t>
      </w:r>
      <w:r w:rsidRPr="00316DF7">
        <w:rPr>
          <w:rFonts w:ascii="Times New Roman" w:hAnsi="Times New Roman" w:cs="Times New Roman"/>
          <w:sz w:val="28"/>
          <w:szCs w:val="28"/>
        </w:rPr>
        <w:t>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10.3. 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16DF7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  <w:proofErr w:type="gramEnd"/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площадь;</w:t>
      </w:r>
      <w:r w:rsidRPr="00316DF7">
        <w:rPr>
          <w:rFonts w:ascii="Times New Roman" w:hAnsi="Times New Roman" w:cs="Times New Roman"/>
          <w:sz w:val="28"/>
          <w:szCs w:val="28"/>
        </w:rPr>
        <w:fldChar w:fldCharType="begin"/>
      </w:r>
      <w:r w:rsidRPr="00316DF7">
        <w:rPr>
          <w:rFonts w:ascii="Times New Roman" w:hAnsi="Times New Roman" w:cs="Times New Roman"/>
          <w:sz w:val="28"/>
          <w:szCs w:val="28"/>
        </w:rPr>
        <w:instrText xml:space="preserve"> HYPERLINK "ms-appx-web://8cf5a750.585052309c8f9/Consultant.UWP.View/Consultant/web/index.html" </w:instrText>
      </w:r>
      <w:r w:rsidRPr="00316DF7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fldChar w:fldCharType="end"/>
      </w:r>
      <w:r w:rsidRPr="00316DF7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1E2F3B" w:rsidRPr="00316DF7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предельную высоту зданий, строений, сооружений;</w:t>
      </w:r>
    </w:p>
    <w:p w:rsidR="001D6DB2" w:rsidRPr="00664A99" w:rsidRDefault="001E2F3B" w:rsidP="001E2F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16DF7">
        <w:rPr>
          <w:rFonts w:ascii="Times New Roman" w:hAnsi="Times New Roman" w:cs="Times New Roman"/>
          <w:sz w:val="28"/>
          <w:szCs w:val="28"/>
        </w:rPr>
        <w:lastRenderedPageBreak/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960ABB" w:rsidRPr="00664A99" w:rsidRDefault="00960ABB" w:rsidP="00734D4F">
      <w:pPr>
        <w:suppressAutoHyphens/>
        <w:rPr>
          <w:rFonts w:ascii="Times New Roman" w:hAnsi="Times New Roman" w:cs="Times New Roman"/>
          <w:sz w:val="28"/>
          <w:szCs w:val="28"/>
        </w:rPr>
        <w:sectPr w:rsidR="00960ABB" w:rsidRPr="00664A99" w:rsidSect="00993533">
          <w:headerReference w:type="default" r:id="rId22"/>
          <w:footerReference w:type="even" r:id="rId23"/>
          <w:pgSz w:w="11906" w:h="16838"/>
          <w:pgMar w:top="993" w:right="567" w:bottom="1134" w:left="1418" w:header="709" w:footer="709" w:gutter="0"/>
          <w:cols w:space="708"/>
          <w:docGrid w:linePitch="360"/>
        </w:sectPr>
      </w:pPr>
    </w:p>
    <w:p w:rsidR="001E2F3B" w:rsidRPr="00316DF7" w:rsidRDefault="001E2F3B" w:rsidP="001E2F3B">
      <w:pPr>
        <w:pStyle w:val="2"/>
        <w:ind w:firstLine="709"/>
        <w:jc w:val="both"/>
      </w:pPr>
      <w:bookmarkStart w:id="5" w:name="_Toc400616407"/>
      <w:bookmarkStart w:id="6" w:name="_Toc426728487"/>
      <w:r w:rsidRPr="00316DF7">
        <w:lastRenderedPageBreak/>
        <w:t xml:space="preserve">11. Градостроительные регламенты в части видов разрешенного использования земельных участков </w:t>
      </w:r>
      <w:r>
        <w:t xml:space="preserve">и объектов капитального строительства </w:t>
      </w:r>
      <w:r w:rsidRPr="00316DF7">
        <w:t>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5"/>
      <w:bookmarkEnd w:id="6"/>
    </w:p>
    <w:p w:rsidR="001E2F3B" w:rsidRPr="000F0677" w:rsidRDefault="001E2F3B" w:rsidP="001E2F3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E2F3B" w:rsidRPr="00316DF7" w:rsidRDefault="001E2F3B" w:rsidP="001E2F3B">
      <w:pPr>
        <w:pStyle w:val="S"/>
        <w:jc w:val="right"/>
      </w:pPr>
      <w:r w:rsidRPr="00316DF7">
        <w:t>Таблица 1</w:t>
      </w:r>
    </w:p>
    <w:p w:rsidR="001E2F3B" w:rsidRPr="00316DF7" w:rsidRDefault="001E2F3B" w:rsidP="001E2F3B">
      <w:pPr>
        <w:pStyle w:val="S"/>
        <w:ind w:firstLine="0"/>
        <w:jc w:val="center"/>
      </w:pPr>
      <w:r w:rsidRPr="00316DF7">
        <w:t>Виды разрешенного использования земельных участков</w:t>
      </w:r>
      <w:r>
        <w:t xml:space="preserve"> и объектов капитального строительства</w:t>
      </w:r>
      <w:r w:rsidRPr="00316DF7">
        <w:t xml:space="preserve"> для территориальных зон</w:t>
      </w:r>
    </w:p>
    <w:p w:rsidR="00960ABB" w:rsidRPr="00664A99" w:rsidRDefault="00960ABB" w:rsidP="00734D4F">
      <w:pPr>
        <w:pStyle w:val="S"/>
        <w:suppressAutoHyphens/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4078"/>
        <w:gridCol w:w="3860"/>
        <w:gridCol w:w="3969"/>
      </w:tblGrid>
      <w:tr w:rsidR="001E2F3B" w:rsidRPr="001045A2" w:rsidTr="00993533">
        <w:trPr>
          <w:trHeight w:val="663"/>
          <w:tblHeader/>
        </w:trPr>
        <w:tc>
          <w:tcPr>
            <w:tcW w:w="851" w:type="dxa"/>
            <w:shd w:val="clear" w:color="auto" w:fill="auto"/>
          </w:tcPr>
          <w:p w:rsidR="001E2F3B" w:rsidRPr="001045A2" w:rsidRDefault="001E2F3B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E2F3B" w:rsidRPr="001045A2" w:rsidRDefault="001E2F3B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977" w:type="dxa"/>
            <w:shd w:val="clear" w:color="auto" w:fill="auto"/>
          </w:tcPr>
          <w:p w:rsidR="001E2F3B" w:rsidRPr="001045A2" w:rsidRDefault="001E2F3B" w:rsidP="00AC3395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территориальной зоны (код территориальной зоны)</w:t>
            </w:r>
          </w:p>
        </w:tc>
        <w:tc>
          <w:tcPr>
            <w:tcW w:w="4078" w:type="dxa"/>
          </w:tcPr>
          <w:p w:rsidR="001E2F3B" w:rsidRPr="001045A2" w:rsidRDefault="001E2F3B" w:rsidP="00AC3395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 (Код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 РИ)</w:t>
            </w:r>
          </w:p>
        </w:tc>
        <w:tc>
          <w:tcPr>
            <w:tcW w:w="3860" w:type="dxa"/>
          </w:tcPr>
          <w:p w:rsidR="001E2F3B" w:rsidRDefault="001E2F3B" w:rsidP="00AC3395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Условно разрешенные виды </w:t>
            </w:r>
            <w:r w:rsidR="00E05F67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:rsidR="001E2F3B" w:rsidRPr="001045A2" w:rsidRDefault="001E2F3B" w:rsidP="00AC3395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(Код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РИ)</w:t>
            </w:r>
          </w:p>
        </w:tc>
        <w:tc>
          <w:tcPr>
            <w:tcW w:w="3969" w:type="dxa"/>
          </w:tcPr>
          <w:p w:rsidR="001E2F3B" w:rsidRDefault="001E2F3B" w:rsidP="00AC3395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</w:p>
          <w:p w:rsidR="001E2F3B" w:rsidRPr="001045A2" w:rsidRDefault="001E2F3B" w:rsidP="00AC3395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(Код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РИ)</w:t>
            </w:r>
          </w:p>
        </w:tc>
      </w:tr>
      <w:tr w:rsidR="001045A2" w:rsidRPr="001045A2" w:rsidTr="00993533">
        <w:trPr>
          <w:tblHeader/>
        </w:trPr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8" w:type="dxa"/>
            <w:tcBorders>
              <w:bottom w:val="double" w:sz="4" w:space="0" w:color="auto"/>
            </w:tcBorders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0" w:type="dxa"/>
            <w:tcBorders>
              <w:bottom w:val="double" w:sz="4" w:space="0" w:color="auto"/>
            </w:tcBorders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45A2" w:rsidRPr="001045A2" w:rsidTr="00993533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045A2" w:rsidRPr="001045A2" w:rsidRDefault="001045A2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Жилые зоны</w:t>
            </w:r>
          </w:p>
        </w:tc>
      </w:tr>
      <w:tr w:rsidR="001E2F3B" w:rsidRPr="001045A2" w:rsidTr="00993533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E2F3B" w:rsidRPr="001045A2" w:rsidRDefault="001E2F3B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1E2F3B" w:rsidRPr="00BB386A" w:rsidRDefault="001E2F3B" w:rsidP="00AC3395">
            <w:pPr>
              <w:pStyle w:val="afffb"/>
            </w:pPr>
            <w:r w:rsidRPr="001D5982">
              <w:t>Зона застройки индивидуальными жилыми домами</w:t>
            </w:r>
            <w:r>
              <w:t xml:space="preserve"> и</w:t>
            </w:r>
            <w:r w:rsidRPr="001D5982">
              <w:t xml:space="preserve"> ведения личного подсобного хозяйства</w:t>
            </w:r>
            <w:r>
              <w:t xml:space="preserve"> </w:t>
            </w:r>
            <w:r w:rsidRPr="00BB386A">
              <w:t>(</w:t>
            </w:r>
            <w:proofErr w:type="spellStart"/>
            <w:r w:rsidRPr="00BB386A">
              <w:t>Жин</w:t>
            </w:r>
            <w:proofErr w:type="spellEnd"/>
            <w:r w:rsidRPr="00BB386A">
              <w:t>)</w:t>
            </w:r>
          </w:p>
        </w:tc>
        <w:tc>
          <w:tcPr>
            <w:tcW w:w="4078" w:type="dxa"/>
            <w:tcBorders>
              <w:top w:val="single" w:sz="4" w:space="0" w:color="auto"/>
            </w:tcBorders>
          </w:tcPr>
          <w:p w:rsidR="001E2F3B" w:rsidRPr="00BB386A" w:rsidRDefault="001E2F3B" w:rsidP="00AC3395">
            <w:pPr>
              <w:pStyle w:val="afffb"/>
            </w:pPr>
            <w:r w:rsidRPr="00BB386A">
              <w:t>Для индивидуального жилищного строительства (2.1)</w:t>
            </w:r>
          </w:p>
          <w:p w:rsidR="001E2F3B" w:rsidRPr="00BB386A" w:rsidRDefault="001E2F3B" w:rsidP="00AC3395">
            <w:pPr>
              <w:pStyle w:val="afffb"/>
            </w:pPr>
            <w:r w:rsidRPr="00BB386A">
              <w:t>Для ведения личного подсобного хозяйства (2.2)</w:t>
            </w:r>
          </w:p>
          <w:p w:rsidR="001E2F3B" w:rsidRPr="00BB386A" w:rsidRDefault="001E2F3B" w:rsidP="00AC3395">
            <w:pPr>
              <w:pStyle w:val="afffb"/>
            </w:pPr>
            <w:r w:rsidRPr="00BB386A">
              <w:t>Блокированная жилая застройка (2.3)</w:t>
            </w:r>
          </w:p>
          <w:p w:rsidR="001E2F3B" w:rsidRPr="00BB386A" w:rsidRDefault="001E2F3B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  <w:tcBorders>
              <w:top w:val="single" w:sz="4" w:space="0" w:color="auto"/>
            </w:tcBorders>
          </w:tcPr>
          <w:p w:rsidR="001E2F3B" w:rsidRPr="00BB386A" w:rsidRDefault="001E2F3B" w:rsidP="00AC3395">
            <w:pPr>
              <w:pStyle w:val="afffb"/>
            </w:pPr>
            <w:r w:rsidRPr="00BB386A">
              <w:t>Малоэтажная многоквартирная жилая застройка (2.1.1)</w:t>
            </w:r>
          </w:p>
          <w:p w:rsidR="001E2F3B" w:rsidRPr="00BB386A" w:rsidRDefault="001E2F3B" w:rsidP="00AC3395">
            <w:pPr>
              <w:pStyle w:val="afffb"/>
            </w:pPr>
            <w:r w:rsidRPr="00BB386A">
              <w:t xml:space="preserve">Объекты гаражного назначения (2.7.1) </w:t>
            </w:r>
          </w:p>
          <w:p w:rsidR="001E2F3B" w:rsidRPr="00BB386A" w:rsidRDefault="001E2F3B" w:rsidP="00AC3395">
            <w:pPr>
              <w:pStyle w:val="afffb"/>
            </w:pPr>
            <w:r w:rsidRPr="00BB386A">
              <w:t>Обслуживание жилой застройки (2.7)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E2F3B" w:rsidRPr="00BB386A" w:rsidRDefault="001E2F3B" w:rsidP="00AC3395">
            <w:pPr>
              <w:pStyle w:val="afffb"/>
            </w:pPr>
            <w:r w:rsidRPr="00BB386A">
              <w:t>Не устанавливается</w:t>
            </w:r>
          </w:p>
        </w:tc>
      </w:tr>
      <w:tr w:rsidR="001856D5" w:rsidRPr="001045A2" w:rsidTr="00993533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856D5" w:rsidRPr="001045A2" w:rsidRDefault="001856D5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1856D5" w:rsidRPr="00BB386A" w:rsidRDefault="001856D5" w:rsidP="00AC3395">
            <w:pPr>
              <w:pStyle w:val="afffb"/>
            </w:pPr>
            <w:r w:rsidRPr="00BB386A">
              <w:t>Зона застройки малоэтажными жилыми домами (</w:t>
            </w:r>
            <w:proofErr w:type="spellStart"/>
            <w:r w:rsidRPr="00BB386A">
              <w:t>Жмл</w:t>
            </w:r>
            <w:proofErr w:type="spellEnd"/>
            <w:r w:rsidRPr="00BB386A">
              <w:t>)</w:t>
            </w:r>
          </w:p>
        </w:tc>
        <w:tc>
          <w:tcPr>
            <w:tcW w:w="4078" w:type="dxa"/>
            <w:tcBorders>
              <w:top w:val="single" w:sz="4" w:space="0" w:color="auto"/>
            </w:tcBorders>
          </w:tcPr>
          <w:p w:rsidR="001856D5" w:rsidRPr="00BB386A" w:rsidRDefault="001856D5" w:rsidP="00AC3395">
            <w:pPr>
              <w:pStyle w:val="afffb"/>
            </w:pPr>
            <w:r w:rsidRPr="00BB386A">
              <w:t>Малоэтажная многоквартирная жилая застройка (2.1.1)</w:t>
            </w:r>
          </w:p>
          <w:p w:rsidR="001856D5" w:rsidRPr="00BB386A" w:rsidRDefault="001856D5" w:rsidP="00AC3395">
            <w:pPr>
              <w:pStyle w:val="afffb"/>
            </w:pPr>
            <w:r w:rsidRPr="00BB386A">
              <w:t>Блокированная жилая застройка (2.3)</w:t>
            </w:r>
          </w:p>
          <w:p w:rsidR="001856D5" w:rsidRPr="00BB386A" w:rsidRDefault="001856D5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  <w:tcBorders>
              <w:top w:val="single" w:sz="4" w:space="0" w:color="auto"/>
            </w:tcBorders>
          </w:tcPr>
          <w:p w:rsidR="001856D5" w:rsidRPr="00BB386A" w:rsidRDefault="001856D5" w:rsidP="00AC3395">
            <w:pPr>
              <w:pStyle w:val="afffb"/>
            </w:pPr>
            <w:r w:rsidRPr="00BB386A">
              <w:t>Для индивидуального жилищного строительства (2.1)</w:t>
            </w:r>
          </w:p>
          <w:p w:rsidR="001856D5" w:rsidRPr="00BB386A" w:rsidRDefault="001856D5" w:rsidP="00AC3395">
            <w:pPr>
              <w:pStyle w:val="afffb"/>
            </w:pPr>
            <w:proofErr w:type="spellStart"/>
            <w:r w:rsidRPr="00BB386A">
              <w:t>Среднеэтажная</w:t>
            </w:r>
            <w:proofErr w:type="spellEnd"/>
            <w:r w:rsidRPr="00BB386A">
              <w:t xml:space="preserve"> жилая застройка (2.5)</w:t>
            </w:r>
          </w:p>
          <w:p w:rsidR="001856D5" w:rsidRPr="00BB386A" w:rsidRDefault="001856D5" w:rsidP="00AC3395">
            <w:pPr>
              <w:pStyle w:val="afffb"/>
            </w:pPr>
            <w:r w:rsidRPr="00BB386A">
              <w:t>Обслуживание жилой застройки (2.</w:t>
            </w:r>
            <w:r>
              <w:t>7)</w:t>
            </w:r>
          </w:p>
          <w:p w:rsidR="001856D5" w:rsidRPr="00BB386A" w:rsidRDefault="001856D5" w:rsidP="00AC3395">
            <w:pPr>
              <w:pStyle w:val="afffb"/>
            </w:pPr>
            <w:r w:rsidRPr="00BB386A">
              <w:t xml:space="preserve">Объекты гаражного назначения (2.7.1) </w:t>
            </w:r>
          </w:p>
          <w:p w:rsidR="001856D5" w:rsidRPr="00BB386A" w:rsidRDefault="001856D5" w:rsidP="00AC3395">
            <w:pPr>
              <w:pStyle w:val="afffb"/>
            </w:pPr>
            <w:r w:rsidRPr="00BB386A">
              <w:t>Общественное управление (3.8)</w:t>
            </w:r>
          </w:p>
          <w:p w:rsidR="001856D5" w:rsidRPr="00BB386A" w:rsidRDefault="001856D5" w:rsidP="00AC3395">
            <w:pPr>
              <w:pStyle w:val="afffb"/>
            </w:pPr>
            <w:r w:rsidRPr="00BB386A">
              <w:t>Банковская и страховая деятельность (4.5)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856D5" w:rsidRPr="00BB386A" w:rsidRDefault="001856D5" w:rsidP="00AC3395">
            <w:pPr>
              <w:pStyle w:val="afffb"/>
            </w:pPr>
            <w:r w:rsidRPr="00BB386A">
              <w:t>Не устанавливается</w:t>
            </w:r>
          </w:p>
        </w:tc>
      </w:tr>
      <w:tr w:rsidR="001045A2" w:rsidRPr="001045A2" w:rsidTr="00993533">
        <w:tc>
          <w:tcPr>
            <w:tcW w:w="851" w:type="dxa"/>
            <w:shd w:val="clear" w:color="auto" w:fill="auto"/>
          </w:tcPr>
          <w:p w:rsidR="001045A2" w:rsidRPr="00C76FFC" w:rsidRDefault="001045A2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1045A2" w:rsidRPr="001045A2" w:rsidRDefault="001856D5" w:rsidP="001856D5">
            <w:pPr>
              <w:pStyle w:val="afffb"/>
            </w:pPr>
            <w:r>
              <w:t>Общественно-деловые зоны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170024">
            <w:pPr>
              <w:pStyle w:val="afffb"/>
            </w:pPr>
            <w:r w:rsidRPr="00BB386A">
              <w:t xml:space="preserve">Многофункциональная общественно-деловая зона </w:t>
            </w:r>
            <w:r w:rsidRPr="00BB386A">
              <w:lastRenderedPageBreak/>
              <w:t>(Ом)</w:t>
            </w:r>
          </w:p>
        </w:tc>
        <w:tc>
          <w:tcPr>
            <w:tcW w:w="4078" w:type="dxa"/>
          </w:tcPr>
          <w:p w:rsidR="007D2DC9" w:rsidRPr="00BB386A" w:rsidRDefault="007D2DC9" w:rsidP="00170024">
            <w:pPr>
              <w:pStyle w:val="afffb"/>
            </w:pPr>
            <w:r w:rsidRPr="00BB386A">
              <w:lastRenderedPageBreak/>
              <w:t>Малоэтажная многоквартирная жилая застройка (2.1.1)</w:t>
            </w:r>
          </w:p>
          <w:p w:rsidR="007D2DC9" w:rsidRPr="00BB386A" w:rsidRDefault="007D2DC9" w:rsidP="00170024">
            <w:pPr>
              <w:pStyle w:val="afffb"/>
            </w:pPr>
            <w:proofErr w:type="spellStart"/>
            <w:r w:rsidRPr="00BB386A">
              <w:lastRenderedPageBreak/>
              <w:t>Среднеэтажная</w:t>
            </w:r>
            <w:proofErr w:type="spellEnd"/>
            <w:r w:rsidRPr="00BB386A">
              <w:t xml:space="preserve"> жилая застройка (2.5)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Социальное обслуживание (3.2)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Бытовое обслуживание (3.3)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Здравоохранение (3.4)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Образование и просвещение (3.5)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Культурное развитие (3.6)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Религиозное использование (3.7)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Общественное управление (3.8)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Обеспечение научной деятельности (3.9)</w:t>
            </w:r>
          </w:p>
          <w:p w:rsidR="007D2DC9" w:rsidRPr="005603BA" w:rsidRDefault="007D2DC9" w:rsidP="00170024">
            <w:pPr>
              <w:pStyle w:val="afffb"/>
            </w:pPr>
            <w:r w:rsidRPr="00BB386A">
              <w:t>Предпринимательство (4.0)</w:t>
            </w:r>
            <w:r w:rsidRPr="005603BA">
              <w:t xml:space="preserve"> Деловое управление (4.1)</w:t>
            </w:r>
          </w:p>
          <w:p w:rsidR="007D2DC9" w:rsidRPr="005603BA" w:rsidRDefault="007D2DC9" w:rsidP="00170024">
            <w:pPr>
              <w:pStyle w:val="afffb"/>
            </w:pPr>
            <w:proofErr w:type="gramStart"/>
            <w:r w:rsidRPr="005603BA">
              <w:t>Объекты торговли (торговые центры, торгово-развлекательные центры (комплексы) (4.2)</w:t>
            </w:r>
            <w:proofErr w:type="gramEnd"/>
          </w:p>
          <w:p w:rsidR="007D2DC9" w:rsidRPr="005603BA" w:rsidRDefault="007D2DC9" w:rsidP="00170024">
            <w:pPr>
              <w:pStyle w:val="afffb"/>
            </w:pPr>
            <w:r w:rsidRPr="005603BA">
              <w:t>Рынки (4.3)</w:t>
            </w:r>
          </w:p>
          <w:p w:rsidR="007D2DC9" w:rsidRPr="005603BA" w:rsidRDefault="007D2DC9" w:rsidP="00170024">
            <w:pPr>
              <w:pStyle w:val="afffb"/>
            </w:pPr>
            <w:r w:rsidRPr="005603BA">
              <w:t>Магазины (4.4)</w:t>
            </w:r>
          </w:p>
          <w:p w:rsidR="007D2DC9" w:rsidRPr="005603BA" w:rsidRDefault="007D2DC9" w:rsidP="00170024">
            <w:pPr>
              <w:pStyle w:val="afffb"/>
            </w:pPr>
            <w:r w:rsidRPr="005603BA">
              <w:t>Банковская и страховая деятельность (4.5)</w:t>
            </w:r>
          </w:p>
          <w:p w:rsidR="007D2DC9" w:rsidRPr="005603BA" w:rsidRDefault="007D2DC9" w:rsidP="00170024">
            <w:pPr>
              <w:pStyle w:val="afffb"/>
            </w:pPr>
            <w:r w:rsidRPr="005603BA">
              <w:t>Общественное питание (4.6)</w:t>
            </w:r>
          </w:p>
          <w:p w:rsidR="007D2DC9" w:rsidRPr="005603BA" w:rsidRDefault="007D2DC9" w:rsidP="00170024">
            <w:pPr>
              <w:pStyle w:val="afffb"/>
            </w:pPr>
            <w:r w:rsidRPr="005603BA">
              <w:t>Гостиничное обслуживание (4.7)</w:t>
            </w:r>
          </w:p>
          <w:p w:rsidR="007D2DC9" w:rsidRPr="005603BA" w:rsidRDefault="007D2DC9" w:rsidP="00170024">
            <w:pPr>
              <w:pStyle w:val="afffb"/>
            </w:pPr>
            <w:r w:rsidRPr="005603BA">
              <w:t>Развлечения (4.8)</w:t>
            </w:r>
          </w:p>
          <w:p w:rsidR="007D2DC9" w:rsidRPr="005603BA" w:rsidRDefault="007D2DC9" w:rsidP="00170024">
            <w:pPr>
              <w:pStyle w:val="afffb"/>
            </w:pPr>
            <w:r w:rsidRPr="005603BA">
              <w:t>Обслуживание автотранспорта (4.9)</w:t>
            </w:r>
          </w:p>
          <w:p w:rsidR="007D2DC9" w:rsidRPr="00BB386A" w:rsidRDefault="007D2DC9" w:rsidP="00170024">
            <w:pPr>
              <w:pStyle w:val="afffb"/>
            </w:pPr>
            <w:proofErr w:type="spellStart"/>
            <w:r w:rsidRPr="005603BA">
              <w:t>Выставочно</w:t>
            </w:r>
            <w:proofErr w:type="spellEnd"/>
            <w:r w:rsidRPr="005603BA">
              <w:t>-ярмарочная деятельность (4.10)</w:t>
            </w:r>
          </w:p>
        </w:tc>
        <w:tc>
          <w:tcPr>
            <w:tcW w:w="3860" w:type="dxa"/>
          </w:tcPr>
          <w:p w:rsidR="007D2DC9" w:rsidRPr="00BB386A" w:rsidRDefault="007D2DC9" w:rsidP="00170024">
            <w:pPr>
              <w:pStyle w:val="afffb"/>
            </w:pPr>
            <w:r w:rsidRPr="00BB386A">
              <w:lastRenderedPageBreak/>
              <w:t>Объекты гаражного назначения (2.7.1)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lastRenderedPageBreak/>
              <w:t xml:space="preserve">Спорт (5.1) </w:t>
            </w:r>
          </w:p>
          <w:p w:rsidR="007D2DC9" w:rsidRPr="00BB386A" w:rsidRDefault="007D2DC9" w:rsidP="00170024">
            <w:pPr>
              <w:pStyle w:val="afffb"/>
            </w:pPr>
            <w:r w:rsidRPr="00BB386A">
              <w:t>Трубопроводный транспорт (7.5)</w:t>
            </w:r>
          </w:p>
        </w:tc>
        <w:tc>
          <w:tcPr>
            <w:tcW w:w="3969" w:type="dxa"/>
          </w:tcPr>
          <w:p w:rsidR="007D2DC9" w:rsidRPr="00BB386A" w:rsidRDefault="007D2DC9" w:rsidP="00170024">
            <w:pPr>
              <w:pStyle w:val="afffb"/>
            </w:pPr>
            <w:r w:rsidRPr="00BB386A">
              <w:lastRenderedPageBreak/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44117A" w:rsidRDefault="007D2DC9" w:rsidP="00AC3395">
            <w:pPr>
              <w:pStyle w:val="afffb"/>
            </w:pPr>
            <w:r w:rsidRPr="00BB386A">
              <w:t>Зона специализированной общественной застройки (Ос)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Объекты гаражного назначения (2.7.1)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Социальное обслуживание (3.2)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lastRenderedPageBreak/>
              <w:t>Бытовое обслуживание (3.3)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Здравоохранение (3.4)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Образование и просвещение (3.5)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Культурное развитие (3.6)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Религиозное использование (3.7)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управление (3.8)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Обеспечение научной деятельности (3.9)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Обеспечение деятельности в области гидрометеорологии и смежных с ней областях (3.9.1)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Предпринимательство (4.0)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lastRenderedPageBreak/>
              <w:t>Амбулаторное ветеринарное обслуживание (3.10.1)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 xml:space="preserve">Приюты для животных (3.10.2) 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Склады (6.9)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Спорт (5.1)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бытового обслуживания (</w:t>
            </w:r>
            <w:proofErr w:type="spellStart"/>
            <w:r w:rsidRPr="00BB386A">
              <w:t>ОсБ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Объекты гаражного назначения (2.7.1)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Бытовое обслуживание (3.3)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социального обслуживания (</w:t>
            </w:r>
            <w:proofErr w:type="spellStart"/>
            <w:r w:rsidRPr="00BB386A">
              <w:t>ОсС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Социальное обслуживание (3.2)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Амбулаторно-поликлиническое обслуживание (3.4.1)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здравоохранения (</w:t>
            </w:r>
            <w:proofErr w:type="spellStart"/>
            <w:r w:rsidRPr="00BB386A">
              <w:t>ОсЗ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Амбулаторно-поликлиническое обслуживание (3.4.1)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Стационарное медицинское обслуживание (3.4.2)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Санаторная деятельность (9.2.1)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 xml:space="preserve">Земельные участки (территории) </w:t>
            </w:r>
            <w:r w:rsidRPr="00BB386A">
              <w:lastRenderedPageBreak/>
              <w:t>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lastRenderedPageBreak/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Бытовое обслуживание (3.3)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Религиозное использование (3.7)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дошкольного, начального и среднего общего образования (</w:t>
            </w:r>
            <w:proofErr w:type="spellStart"/>
            <w:r w:rsidRPr="00BB386A">
              <w:t>ОсДШ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Дошкольное, начальное и среднее общее образование (3.5.1)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Спорт (5.1)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культуры (</w:t>
            </w:r>
            <w:proofErr w:type="spellStart"/>
            <w:r w:rsidRPr="00BB386A">
              <w:t>ОсКи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  <w:tabs>
                <w:tab w:val="right" w:pos="3917"/>
              </w:tabs>
            </w:pPr>
            <w:r w:rsidRPr="00BB386A">
              <w:t>Культурное развитие (3.6)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религиозного использования (</w:t>
            </w:r>
            <w:proofErr w:type="spellStart"/>
            <w:r w:rsidRPr="00BB386A">
              <w:t>ОсРи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Религиозное использование (3.7)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торговли (</w:t>
            </w:r>
            <w:proofErr w:type="spellStart"/>
            <w:r w:rsidRPr="00BB386A">
              <w:t>ОсТ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proofErr w:type="gramStart"/>
            <w:r w:rsidRPr="00BB386A">
              <w:t>Объекты торговли (торговые центры, торгово-развлекательные центры (комплексы) (4.2)</w:t>
            </w:r>
            <w:proofErr w:type="gramEnd"/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общественного питания (</w:t>
            </w:r>
            <w:proofErr w:type="spellStart"/>
            <w:r w:rsidRPr="00BB386A">
              <w:t>ОсОп</w:t>
            </w:r>
            <w:proofErr w:type="spellEnd"/>
            <w:r w:rsidRPr="00BB386A"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7D2DC9" w:rsidRPr="001045A2" w:rsidRDefault="007D2DC9" w:rsidP="001856D5">
            <w:pPr>
              <w:pStyle w:val="afffb"/>
            </w:pPr>
            <w:r w:rsidRPr="001856D5">
              <w:t>Производственные зоны, зоны инженерной и транспортной инфраструктур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bookmarkStart w:id="7" w:name="_Ref263950530"/>
            <w:r w:rsidRPr="00BB386A">
              <w:t>Производственная зона</w:t>
            </w:r>
            <w:bookmarkEnd w:id="7"/>
            <w:r w:rsidRPr="00BB386A">
              <w:t xml:space="preserve"> (П)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Производственная деятельность (6.0)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Склады (6.9)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Железнодорожный транспорт (7.1);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Обеспечение научной деятельности (3.9)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Обеспечение деятельности в области гидрометеорологии и смежных с ней областях (3.9.1)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Деловое управление (4.1)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lastRenderedPageBreak/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Трубопроводный транспорт (7.5)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44117A" w:rsidRDefault="007D2DC9" w:rsidP="00AC3395">
            <w:pPr>
              <w:pStyle w:val="afffb"/>
            </w:pPr>
            <w:r w:rsidRPr="00BB386A">
              <w:t>Зона объектов строительной промышленности (ПС)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Строительная промышленность (6.6)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Склады (6.9)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Железнодорожный транспорт (7.1)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Обеспечение научной деятельности (3.9)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Деловое управление (4.1)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Связь (6.8)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Трубопроводный транспорт (7.5)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bookmarkStart w:id="8" w:name="_Ref263950597"/>
            <w:r w:rsidRPr="00BB386A">
              <w:t>Коммунально-складская зона</w:t>
            </w:r>
            <w:bookmarkEnd w:id="8"/>
            <w:r w:rsidRPr="00BB386A">
              <w:t xml:space="preserve"> (К)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Бытовое обслуживание (3.3)</w:t>
            </w:r>
          </w:p>
          <w:p w:rsidR="007D2DC9" w:rsidRPr="00BB386A" w:rsidRDefault="007D2DC9" w:rsidP="00AC3395">
            <w:pPr>
              <w:pStyle w:val="afffb"/>
            </w:pPr>
            <w:proofErr w:type="spellStart"/>
            <w:r w:rsidRPr="00BB386A">
              <w:t>Выставочно</w:t>
            </w:r>
            <w:proofErr w:type="spellEnd"/>
            <w:r w:rsidRPr="00BB386A">
              <w:t>-ярмарочная деятельность (4.10)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Склады (6.9)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Трубопроводный транспорт (7.5)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afffb"/>
            </w:pPr>
            <w:r w:rsidRPr="00BB386A">
              <w:t>Амбулаторное ветеринарное обслуживание (3.10.1)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Приюты для животных (3.10.2)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Железнодорожный транспорт (7.1)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Деловое управление (4.1)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Банковская и страховая деятельность (4.5)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Объекты придорожного сервиса (4.9.1)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объектов коммунального обслуживания (ИК)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Трубопроводный транспорт (7.5)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Default="007D2DC9" w:rsidP="00AC3395">
            <w:pPr>
              <w:pStyle w:val="afffb"/>
            </w:pPr>
            <w:r w:rsidRPr="00BB386A">
              <w:t>Железнодорожный транспорт (7.1)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>
              <w:t xml:space="preserve">Обслуживание автотранспорта </w:t>
            </w:r>
            <w:r w:rsidRPr="00BB386A">
              <w:t>(4.9)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7809A0" w:rsidRDefault="007D2DC9" w:rsidP="00E05F67">
            <w:pPr>
              <w:pStyle w:val="112"/>
              <w:jc w:val="both"/>
            </w:pPr>
            <w:r w:rsidRPr="00BB386A">
              <w:rPr>
                <w:sz w:val="24"/>
              </w:rPr>
              <w:t>Зона объектов связи (ИС)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объектов железнодорожного </w:t>
            </w:r>
            <w:r w:rsidRPr="00BB386A">
              <w:rPr>
                <w:sz w:val="24"/>
              </w:rPr>
              <w:lastRenderedPageBreak/>
              <w:t>транспорта (</w:t>
            </w:r>
            <w:proofErr w:type="gramStart"/>
            <w:r w:rsidRPr="00BB386A">
              <w:rPr>
                <w:sz w:val="24"/>
              </w:rPr>
              <w:t>ТЖ</w:t>
            </w:r>
            <w:proofErr w:type="gram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afffb"/>
            </w:pPr>
            <w:r w:rsidRPr="00BB386A">
              <w:lastRenderedPageBreak/>
              <w:t>Железнодорожный транспорт (7.1)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Трубопроводный транспорт (7.5)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lastRenderedPageBreak/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lastRenderedPageBreak/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Деловое управление (4.1)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объектов автомобильного транспорта (ТА)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Объекты гаражного назначения (2.7.1)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Объекты придорожного сервиса (4.9.1)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Железнодорожный транспорт (7.1)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afffb"/>
            </w:pPr>
            <w:r w:rsidRPr="00BB386A">
              <w:t>Зона уличной и дорожной сети (УДС)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  <w:p w:rsidR="007D2DC9" w:rsidRPr="00BB386A" w:rsidRDefault="007D2DC9" w:rsidP="00AC3395">
            <w:pPr>
              <w:pStyle w:val="112"/>
              <w:jc w:val="both"/>
            </w:pPr>
            <w:r w:rsidRPr="00BB386A">
              <w:rPr>
                <w:sz w:val="24"/>
              </w:rPr>
              <w:t>Трубопроводный транспорт (7.5)</w:t>
            </w:r>
            <w:r w:rsidRPr="00BB386A">
              <w:t xml:space="preserve"> 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</w:pPr>
            <w:r w:rsidRPr="00BB386A">
              <w:rPr>
                <w:sz w:val="24"/>
              </w:rPr>
              <w:t>Объекты придорожного сервиса (4.9.1)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7D2DC9" w:rsidRPr="001045A2" w:rsidRDefault="007D2DC9" w:rsidP="001856D5">
            <w:pPr>
              <w:pStyle w:val="afffb"/>
            </w:pPr>
            <w:r w:rsidRPr="00BB386A">
              <w:t xml:space="preserve">Зоны сельскохозяйственного </w:t>
            </w:r>
            <w:r>
              <w:t>использования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животноводства (</w:t>
            </w:r>
            <w:proofErr w:type="spellStart"/>
            <w:r w:rsidRPr="00BB386A">
              <w:rPr>
                <w:sz w:val="24"/>
              </w:rPr>
              <w:t>Сж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 (1.7)</w:t>
            </w:r>
          </w:p>
        </w:tc>
        <w:tc>
          <w:tcPr>
            <w:tcW w:w="3860" w:type="dxa"/>
          </w:tcPr>
          <w:p w:rsidR="007D2DC9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Ветеринарное обслуживание (3.10)</w:t>
            </w:r>
          </w:p>
          <w:p w:rsidR="007D2DC9" w:rsidRDefault="007D2DC9" w:rsidP="00AC3395">
            <w:pPr>
              <w:pStyle w:val="112"/>
              <w:jc w:val="both"/>
              <w:rPr>
                <w:sz w:val="24"/>
              </w:rPr>
            </w:pPr>
            <w:r w:rsidRPr="001A446C">
              <w:rPr>
                <w:sz w:val="24"/>
              </w:rPr>
              <w:t>Пищевая промышленность (6.4)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сельскохозяйственного производства (1.18)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ведения садового и дачного хозяйства (</w:t>
            </w:r>
            <w:proofErr w:type="spellStart"/>
            <w:r w:rsidRPr="00BB386A">
              <w:rPr>
                <w:sz w:val="24"/>
              </w:rPr>
              <w:t>Ссд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Ведение садоводства (13.2)</w:t>
            </w:r>
          </w:p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Ведение дачного хозяйства (13.3)</w:t>
            </w:r>
          </w:p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</w:p>
        </w:tc>
        <w:tc>
          <w:tcPr>
            <w:tcW w:w="3860" w:type="dxa"/>
          </w:tcPr>
          <w:p w:rsidR="007D2DC9" w:rsidRPr="00F42028" w:rsidRDefault="007D2DC9" w:rsidP="00AC3395">
            <w:pPr>
              <w:pStyle w:val="112"/>
              <w:jc w:val="both"/>
              <w:rPr>
                <w:sz w:val="24"/>
              </w:rPr>
            </w:pPr>
            <w:r w:rsidRPr="00F42028">
              <w:rPr>
                <w:sz w:val="24"/>
              </w:rPr>
              <w:t>Коммунальное обслуживание (3.1)</w:t>
            </w:r>
          </w:p>
          <w:p w:rsidR="007D2DC9" w:rsidRPr="00F42028" w:rsidRDefault="007D2DC9" w:rsidP="00AC3395">
            <w:pPr>
              <w:pStyle w:val="112"/>
              <w:jc w:val="both"/>
              <w:rPr>
                <w:sz w:val="24"/>
              </w:rPr>
            </w:pPr>
            <w:r w:rsidRPr="00F42028">
              <w:rPr>
                <w:sz w:val="24"/>
              </w:rPr>
              <w:t>Обслуживание автотранспорта (4.9)</w:t>
            </w:r>
          </w:p>
          <w:p w:rsidR="007D2DC9" w:rsidRPr="00F42028" w:rsidRDefault="007D2DC9" w:rsidP="00AC3395">
            <w:pPr>
              <w:pStyle w:val="112"/>
              <w:jc w:val="both"/>
              <w:rPr>
                <w:sz w:val="24"/>
              </w:rPr>
            </w:pPr>
            <w:r w:rsidRPr="00F42028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7D2DC9" w:rsidRPr="00F42028" w:rsidRDefault="007D2DC9" w:rsidP="00AC3395">
            <w:pPr>
              <w:pStyle w:val="112"/>
              <w:jc w:val="both"/>
              <w:rPr>
                <w:sz w:val="24"/>
              </w:rPr>
            </w:pPr>
            <w:r w:rsidRPr="00F42028">
              <w:rPr>
                <w:sz w:val="24"/>
              </w:rPr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ведения огородничества (</w:t>
            </w:r>
            <w:proofErr w:type="gramStart"/>
            <w:r w:rsidRPr="00BB386A">
              <w:rPr>
                <w:sz w:val="24"/>
              </w:rPr>
              <w:t>Со</w:t>
            </w:r>
            <w:proofErr w:type="gram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Ведение огородничества (13.1)</w:t>
            </w:r>
          </w:p>
        </w:tc>
        <w:tc>
          <w:tcPr>
            <w:tcW w:w="3860" w:type="dxa"/>
          </w:tcPr>
          <w:p w:rsidR="007D2DC9" w:rsidRPr="00F42028" w:rsidRDefault="007D2DC9" w:rsidP="00AC3395">
            <w:pPr>
              <w:pStyle w:val="112"/>
              <w:jc w:val="both"/>
              <w:rPr>
                <w:sz w:val="24"/>
              </w:rPr>
            </w:pPr>
            <w:r w:rsidRPr="00F42028">
              <w:rPr>
                <w:sz w:val="24"/>
              </w:rPr>
              <w:t>Коммунальное обслуживание (3.1)</w:t>
            </w:r>
          </w:p>
        </w:tc>
        <w:tc>
          <w:tcPr>
            <w:tcW w:w="3969" w:type="dxa"/>
          </w:tcPr>
          <w:p w:rsidR="007D2DC9" w:rsidRPr="00F42028" w:rsidRDefault="007D2DC9" w:rsidP="00AC3395">
            <w:pPr>
              <w:pStyle w:val="112"/>
              <w:jc w:val="both"/>
              <w:rPr>
                <w:sz w:val="24"/>
              </w:rPr>
            </w:pPr>
            <w:r w:rsidRPr="00F42028">
              <w:rPr>
                <w:sz w:val="24"/>
              </w:rPr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4078" w:type="dxa"/>
          </w:tcPr>
          <w:p w:rsidR="007D2DC9" w:rsidRPr="00E47F3D" w:rsidRDefault="007D2DC9" w:rsidP="00AC3395">
            <w:pPr>
              <w:pStyle w:val="afffb"/>
            </w:pPr>
            <w:r w:rsidRPr="00E47F3D">
              <w:t>Выращивание зерновых и иных сельскохозяйственных культур (1.2)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Овощеводство (1.3)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Выращивание тонизирующих, лекарственных, цветочных культур (1.4)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Садоводство (1.5)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Выращивание льна и конопли (1.6)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Скотоводство (1.8)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Звероводство (1.9)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Птицеводство (1.10)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Свиноводство (1.11)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Пчеловодство (1.12)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Рыбоводство (1.13)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Научное обеспечение сельского хозяйства (1.14)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Хранение и переработка сельскохозяйственной продукции (1.15)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Ведение личного подсобного хозяйства на полевых участках (1.16)</w:t>
            </w:r>
          </w:p>
          <w:p w:rsidR="007D2DC9" w:rsidRPr="00E47F3D" w:rsidRDefault="007D2DC9" w:rsidP="00AC3395">
            <w:pPr>
              <w:pStyle w:val="afffb"/>
            </w:pPr>
            <w:r w:rsidRPr="00E47F3D">
              <w:t>Питомники (1.17)</w:t>
            </w:r>
          </w:p>
          <w:p w:rsidR="007D2DC9" w:rsidRPr="008F4A76" w:rsidRDefault="007D2DC9" w:rsidP="00AC3395">
            <w:pPr>
              <w:pStyle w:val="afffb"/>
            </w:pPr>
            <w:r w:rsidRPr="00E47F3D">
              <w:t>Обеспечение сельскохозяйственного производства (1.18)</w:t>
            </w:r>
          </w:p>
        </w:tc>
        <w:tc>
          <w:tcPr>
            <w:tcW w:w="3860" w:type="dxa"/>
          </w:tcPr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Коммунальное обслуживание (3.1)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Обслуживание автотранспорта (4.9)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ведения личного подсобного хозяйства на полевых участках (</w:t>
            </w:r>
            <w:proofErr w:type="spellStart"/>
            <w:r w:rsidRPr="00BB386A">
              <w:rPr>
                <w:sz w:val="24"/>
              </w:rPr>
              <w:t>СиЛх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7829" w:type="dxa"/>
            <w:gridSpan w:val="2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ведения </w:t>
            </w:r>
            <w:r w:rsidRPr="00BB386A">
              <w:rPr>
                <w:sz w:val="24"/>
              </w:rPr>
              <w:lastRenderedPageBreak/>
              <w:t>крестьянского фермерского хозяйства (</w:t>
            </w:r>
            <w:proofErr w:type="spellStart"/>
            <w:r w:rsidRPr="00BB386A">
              <w:rPr>
                <w:sz w:val="24"/>
              </w:rPr>
              <w:t>СиКфх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lastRenderedPageBreak/>
              <w:t>Растениеводство (1.1)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lastRenderedPageBreak/>
              <w:t>Животноводство (1.7)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Пчеловодство (1.12)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Рыбоводство (1.13)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Обеспечение сельскохозяйственного производства (1.18)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Питомники (1.17)</w:t>
            </w:r>
          </w:p>
        </w:tc>
        <w:tc>
          <w:tcPr>
            <w:tcW w:w="3860" w:type="dxa"/>
          </w:tcPr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lastRenderedPageBreak/>
              <w:t>Коммунальное обслуживание (3.1)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lastRenderedPageBreak/>
              <w:t>Обслуживание автотранспорта (4.9)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Связь (6.8)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Автомобильный транспорт (7.2)</w:t>
            </w:r>
          </w:p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t>Трубопроводный транспорт (7.5)</w:t>
            </w:r>
          </w:p>
        </w:tc>
        <w:tc>
          <w:tcPr>
            <w:tcW w:w="3969" w:type="dxa"/>
          </w:tcPr>
          <w:p w:rsidR="007D2DC9" w:rsidRPr="008F4A76" w:rsidRDefault="007D2DC9" w:rsidP="00AC3395">
            <w:pPr>
              <w:pStyle w:val="112"/>
              <w:jc w:val="both"/>
              <w:rPr>
                <w:sz w:val="24"/>
              </w:rPr>
            </w:pPr>
            <w:r w:rsidRPr="008F4A76">
              <w:rPr>
                <w:sz w:val="24"/>
              </w:rPr>
              <w:lastRenderedPageBreak/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хранения и переработки сельскохозяйственной продукции (</w:t>
            </w:r>
            <w:proofErr w:type="spellStart"/>
            <w:r w:rsidRPr="00BB386A">
              <w:rPr>
                <w:sz w:val="24"/>
              </w:rPr>
              <w:t>СиПп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Хранение и переработка сельскохозяйственной продукции (1.15)</w:t>
            </w:r>
          </w:p>
        </w:tc>
        <w:tc>
          <w:tcPr>
            <w:tcW w:w="3860" w:type="dxa"/>
          </w:tcPr>
          <w:p w:rsidR="007D2DC9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сельскохозяйственного производства (1.18)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обеспечения сельскохозяйственного производства (</w:t>
            </w:r>
            <w:proofErr w:type="spellStart"/>
            <w:r w:rsidRPr="00BB386A">
              <w:rPr>
                <w:sz w:val="24"/>
              </w:rPr>
              <w:t>СиСп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сельскохозяйственного производства (1.18)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Ветеринарное обслуживание (3.10)</w:t>
            </w:r>
          </w:p>
        </w:tc>
        <w:tc>
          <w:tcPr>
            <w:tcW w:w="3860" w:type="dxa"/>
          </w:tcPr>
          <w:p w:rsidR="007D2DC9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Зоны рекреационного назначения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объектов спорта (</w:t>
            </w:r>
            <w:proofErr w:type="spellStart"/>
            <w:r w:rsidRPr="00BB386A">
              <w:rPr>
                <w:sz w:val="24"/>
              </w:rPr>
              <w:t>Рс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Спорт (5.1);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afffb"/>
            </w:pPr>
            <w:r w:rsidRPr="00BB386A"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объектов туристического обслуживания (</w:t>
            </w:r>
            <w:proofErr w:type="spellStart"/>
            <w:r w:rsidRPr="00BB386A">
              <w:rPr>
                <w:sz w:val="24"/>
              </w:rPr>
              <w:t>Рто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Туристическое обслуживание (5.2.1)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Магазины (4.4)</w:t>
            </w:r>
          </w:p>
          <w:p w:rsidR="007D2DC9" w:rsidRPr="00BB386A" w:rsidRDefault="007D2DC9" w:rsidP="00AC3395">
            <w:pPr>
              <w:pStyle w:val="afffb"/>
            </w:pPr>
            <w:r w:rsidRPr="00BB386A">
              <w:t>Общественное питание (4.6)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7D2DC9" w:rsidRPr="00BB386A" w:rsidRDefault="007D2DC9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лесов (Л)</w:t>
            </w:r>
          </w:p>
          <w:p w:rsidR="001F7406" w:rsidRPr="00BB386A" w:rsidRDefault="001F7406" w:rsidP="00942587">
            <w:pPr>
              <w:pStyle w:val="112"/>
              <w:jc w:val="both"/>
              <w:rPr>
                <w:sz w:val="24"/>
              </w:rPr>
            </w:pPr>
          </w:p>
        </w:tc>
        <w:tc>
          <w:tcPr>
            <w:tcW w:w="11907" w:type="dxa"/>
            <w:gridSpan w:val="3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lastRenderedPageBreak/>
              <w:t>Не устанавливается</w:t>
            </w:r>
          </w:p>
        </w:tc>
      </w:tr>
      <w:tr w:rsidR="007D2DC9" w:rsidRPr="001045A2" w:rsidTr="00993533">
        <w:tc>
          <w:tcPr>
            <w:tcW w:w="851" w:type="dxa"/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</w:t>
            </w:r>
            <w:proofErr w:type="gramStart"/>
            <w:r w:rsidRPr="00BB386A">
              <w:rPr>
                <w:sz w:val="24"/>
              </w:rPr>
              <w:t>водных</w:t>
            </w:r>
            <w:proofErr w:type="gramEnd"/>
            <w:r w:rsidRPr="00BB386A">
              <w:rPr>
                <w:sz w:val="24"/>
              </w:rPr>
              <w:t xml:space="preserve"> объектов (В)</w:t>
            </w:r>
          </w:p>
        </w:tc>
        <w:tc>
          <w:tcPr>
            <w:tcW w:w="11907" w:type="dxa"/>
            <w:gridSpan w:val="3"/>
          </w:tcPr>
          <w:p w:rsidR="007D2DC9" w:rsidRPr="00BB386A" w:rsidRDefault="007D2DC9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9622B8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общего пользования водными объектами (</w:t>
            </w:r>
            <w:proofErr w:type="spellStart"/>
            <w:r w:rsidRPr="00BB386A">
              <w:rPr>
                <w:sz w:val="24"/>
              </w:rPr>
              <w:t>Воп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1F7406" w:rsidRPr="00BB386A" w:rsidRDefault="001F7406" w:rsidP="009622B8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Общее пользование водными объектами (11.1)</w:t>
            </w:r>
          </w:p>
          <w:p w:rsidR="001F7406" w:rsidRPr="00BB386A" w:rsidRDefault="001F7406" w:rsidP="009622B8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1F7406" w:rsidRPr="00BB386A" w:rsidRDefault="001F7406" w:rsidP="009622B8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1F7406" w:rsidRPr="00BB386A" w:rsidRDefault="001F7406" w:rsidP="009622B8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1F7406" w:rsidRPr="00BB386A" w:rsidRDefault="001F7406" w:rsidP="009622B8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гидротехнических сооружений (ВГ)</w:t>
            </w:r>
          </w:p>
        </w:tc>
        <w:tc>
          <w:tcPr>
            <w:tcW w:w="4078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Гидротехнические сооружения (11.3)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Энергетика (6.7)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94258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4078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7829" w:type="dxa"/>
            <w:gridSpan w:val="2"/>
          </w:tcPr>
          <w:p w:rsidR="001F7406" w:rsidRPr="00BB386A" w:rsidRDefault="001F7406" w:rsidP="001856D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1F7406" w:rsidRPr="001045A2" w:rsidRDefault="001F7406" w:rsidP="001856D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Зоны особо охраняемых территорий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охраны природных территорий (О</w:t>
            </w:r>
            <w:r>
              <w:rPr>
                <w:sz w:val="24"/>
              </w:rPr>
              <w:t>п</w:t>
            </w:r>
            <w:r w:rsidRPr="00BB386A">
              <w:rPr>
                <w:sz w:val="24"/>
              </w:rPr>
              <w:t>т)</w:t>
            </w:r>
          </w:p>
        </w:tc>
        <w:tc>
          <w:tcPr>
            <w:tcW w:w="4078" w:type="dxa"/>
          </w:tcPr>
          <w:p w:rsidR="001F7406" w:rsidRPr="00BB386A" w:rsidRDefault="001F7406" w:rsidP="00AC3395">
            <w:pPr>
              <w:pStyle w:val="afffb"/>
            </w:pPr>
            <w:r w:rsidRPr="00BB386A">
              <w:t>Охрана природных территорий (9.1)</w:t>
            </w:r>
          </w:p>
        </w:tc>
        <w:tc>
          <w:tcPr>
            <w:tcW w:w="7829" w:type="dxa"/>
            <w:gridSpan w:val="2"/>
          </w:tcPr>
          <w:p w:rsidR="001F7406" w:rsidRPr="00BB386A" w:rsidRDefault="001F7406" w:rsidP="00942587">
            <w:pPr>
              <w:pStyle w:val="112"/>
              <w:jc w:val="both"/>
              <w:rPr>
                <w:sz w:val="24"/>
              </w:rPr>
            </w:pPr>
            <w:r w:rsidRPr="00BB386A">
              <w:t>Не устанавливается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историко-культурной деятельности (</w:t>
            </w:r>
            <w:proofErr w:type="gramStart"/>
            <w:r w:rsidRPr="00BB386A">
              <w:rPr>
                <w:sz w:val="24"/>
              </w:rPr>
              <w:t>ДИК</w:t>
            </w:r>
            <w:proofErr w:type="gram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Историко-культурная деятельность (9.3)</w:t>
            </w:r>
          </w:p>
        </w:tc>
        <w:tc>
          <w:tcPr>
            <w:tcW w:w="3860" w:type="dxa"/>
          </w:tcPr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</w:tc>
        <w:tc>
          <w:tcPr>
            <w:tcW w:w="3969" w:type="dxa"/>
          </w:tcPr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:rsidR="001F7406" w:rsidRPr="00BB386A" w:rsidRDefault="001F7406" w:rsidP="00170024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1856D5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1F7406" w:rsidRPr="00BB386A" w:rsidRDefault="001F7406" w:rsidP="00942587">
            <w:pPr>
              <w:pStyle w:val="112"/>
              <w:jc w:val="both"/>
              <w:rPr>
                <w:sz w:val="24"/>
              </w:rPr>
            </w:pPr>
            <w:r w:rsidRPr="001045A2">
              <w:rPr>
                <w:sz w:val="24"/>
              </w:rPr>
              <w:t>Зоны специального назначения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ритуальной деятельности (</w:t>
            </w:r>
            <w:proofErr w:type="spellStart"/>
            <w:r w:rsidRPr="00BB386A">
              <w:rPr>
                <w:sz w:val="24"/>
              </w:rPr>
              <w:t>ДРит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Ритуальная деятельность (12.1)</w:t>
            </w:r>
          </w:p>
        </w:tc>
        <w:tc>
          <w:tcPr>
            <w:tcW w:w="3860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Бытовое обслуживание (3.3)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Религиозное использование (3.7)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объектов специальной деятельности (</w:t>
            </w:r>
            <w:proofErr w:type="spellStart"/>
            <w:r w:rsidRPr="00BB386A">
              <w:rPr>
                <w:sz w:val="24"/>
              </w:rPr>
              <w:t>ДСп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Специальная деятельность (12.2)</w:t>
            </w:r>
          </w:p>
        </w:tc>
        <w:tc>
          <w:tcPr>
            <w:tcW w:w="3860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734D4F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511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84" w:type="dxa"/>
            <w:gridSpan w:val="4"/>
            <w:shd w:val="clear" w:color="auto" w:fill="auto"/>
          </w:tcPr>
          <w:p w:rsidR="001F7406" w:rsidRPr="001045A2" w:rsidRDefault="001F7406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Зоны размещения военных объектов и иные зоны специального назначения:</w:t>
            </w:r>
          </w:p>
        </w:tc>
      </w:tr>
      <w:tr w:rsidR="001F7406" w:rsidRPr="001045A2" w:rsidTr="00993533">
        <w:tc>
          <w:tcPr>
            <w:tcW w:w="851" w:type="dxa"/>
            <w:shd w:val="clear" w:color="auto" w:fill="auto"/>
          </w:tcPr>
          <w:p w:rsidR="001F7406" w:rsidRPr="00C76FFC" w:rsidRDefault="001F7406" w:rsidP="00C76FFC">
            <w:pPr>
              <w:widowControl/>
              <w:numPr>
                <w:ilvl w:val="1"/>
                <w:numId w:val="2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1F7406" w:rsidRPr="00BB386A" w:rsidRDefault="001F7406" w:rsidP="00E05F67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Зона режимных территорий (</w:t>
            </w:r>
            <w:proofErr w:type="spellStart"/>
            <w:r w:rsidRPr="00BB386A">
              <w:rPr>
                <w:sz w:val="24"/>
              </w:rPr>
              <w:t>РежТ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4078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обороны и безопасности (8.0)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вооруженных сил (8.1)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Охрана </w:t>
            </w:r>
            <w:r>
              <w:rPr>
                <w:sz w:val="24"/>
              </w:rPr>
              <w:t>Г</w:t>
            </w:r>
            <w:r w:rsidRPr="00BB386A">
              <w:rPr>
                <w:sz w:val="24"/>
              </w:rPr>
              <w:t xml:space="preserve">осударственной границы </w:t>
            </w:r>
            <w:r>
              <w:rPr>
                <w:sz w:val="24"/>
              </w:rPr>
              <w:t>Р</w:t>
            </w:r>
            <w:r w:rsidRPr="00BB386A">
              <w:rPr>
                <w:sz w:val="24"/>
              </w:rPr>
              <w:t xml:space="preserve">оссийской </w:t>
            </w:r>
            <w:r>
              <w:rPr>
                <w:sz w:val="24"/>
              </w:rPr>
              <w:t>Ф</w:t>
            </w:r>
            <w:r w:rsidRPr="00BB386A">
              <w:rPr>
                <w:sz w:val="24"/>
              </w:rPr>
              <w:t>едерации (8.2)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внутреннего правопорядка (8.3)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Обеспечение деятельности по исполнению наказаний (8.4)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3860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Не устанавливается</w:t>
            </w:r>
          </w:p>
        </w:tc>
        <w:tc>
          <w:tcPr>
            <w:tcW w:w="3969" w:type="dxa"/>
          </w:tcPr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Коммунальное обслуживание (3.1)</w:t>
            </w:r>
          </w:p>
          <w:p w:rsidR="001F7406" w:rsidRPr="00BB386A" w:rsidRDefault="001F7406" w:rsidP="00AC3395">
            <w:pPr>
              <w:pStyle w:val="afffb"/>
            </w:pPr>
            <w:r w:rsidRPr="00BB386A">
              <w:t>Деловое управление (4.1)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Связь (6.8)</w:t>
            </w:r>
          </w:p>
          <w:p w:rsidR="001F7406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Трубопроводный транспорт (7.5)</w:t>
            </w:r>
          </w:p>
          <w:p w:rsidR="001F7406" w:rsidRPr="00BB386A" w:rsidRDefault="001F7406" w:rsidP="00AC3395">
            <w:pPr>
              <w:pStyle w:val="112"/>
              <w:jc w:val="both"/>
              <w:rPr>
                <w:sz w:val="24"/>
              </w:rPr>
            </w:pPr>
            <w:r w:rsidRPr="00BB386A">
              <w:rPr>
                <w:sz w:val="24"/>
              </w:rPr>
              <w:t>Автомобильный транспорт (7.2)</w:t>
            </w:r>
          </w:p>
        </w:tc>
      </w:tr>
    </w:tbl>
    <w:p w:rsidR="005A1BEB" w:rsidRDefault="005A1BEB" w:rsidP="00734D4F">
      <w:pPr>
        <w:pStyle w:val="S"/>
        <w:suppressAutoHyphens/>
      </w:pPr>
    </w:p>
    <w:p w:rsidR="00AC3395" w:rsidRDefault="00AC3395" w:rsidP="00AC3395">
      <w:pPr>
        <w:pStyle w:val="S"/>
        <w:jc w:val="right"/>
      </w:pPr>
      <w:r w:rsidRPr="00316DF7">
        <w:t>Таблица 2</w:t>
      </w:r>
    </w:p>
    <w:p w:rsidR="00AC3395" w:rsidRDefault="00AC3395" w:rsidP="00AC3395">
      <w:pPr>
        <w:pStyle w:val="S"/>
        <w:jc w:val="right"/>
      </w:pPr>
    </w:p>
    <w:p w:rsidR="00AC3395" w:rsidRDefault="00AC3395" w:rsidP="00AC3395">
      <w:pPr>
        <w:pStyle w:val="S"/>
        <w:ind w:firstLine="0"/>
        <w:jc w:val="center"/>
      </w:pPr>
      <w:r w:rsidRPr="00316DF7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строительства*</w:t>
      </w:r>
    </w:p>
    <w:tbl>
      <w:tblPr>
        <w:tblW w:w="1573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4"/>
        <w:gridCol w:w="6375"/>
        <w:gridCol w:w="850"/>
        <w:gridCol w:w="851"/>
        <w:gridCol w:w="2550"/>
        <w:gridCol w:w="12"/>
        <w:gridCol w:w="846"/>
        <w:gridCol w:w="853"/>
        <w:gridCol w:w="1277"/>
        <w:gridCol w:w="1277"/>
      </w:tblGrid>
      <w:tr w:rsidR="001045A2" w:rsidRPr="001045A2" w:rsidTr="007D2DC9">
        <w:trPr>
          <w:tblHeader/>
        </w:trPr>
        <w:tc>
          <w:tcPr>
            <w:tcW w:w="844" w:type="dxa"/>
            <w:vMerge w:val="restart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6375" w:type="dxa"/>
            <w:vMerge w:val="restart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Кодовое обозначение территориальных зон (наименование муниципального образования)</w:t>
            </w:r>
          </w:p>
        </w:tc>
        <w:tc>
          <w:tcPr>
            <w:tcW w:w="8516" w:type="dxa"/>
            <w:gridSpan w:val="8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 территориальных зон (наименование муниципального образования)</w:t>
            </w:r>
          </w:p>
        </w:tc>
      </w:tr>
      <w:tr w:rsidR="001045A2" w:rsidRPr="001045A2" w:rsidTr="007D2DC9">
        <w:trPr>
          <w:tblHeader/>
        </w:trPr>
        <w:tc>
          <w:tcPr>
            <w:tcW w:w="844" w:type="dxa"/>
            <w:vMerge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  <w:vMerge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S 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(га)</w:t>
            </w:r>
          </w:p>
        </w:tc>
        <w:tc>
          <w:tcPr>
            <w:tcW w:w="851" w:type="dxa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S 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(га)</w:t>
            </w:r>
          </w:p>
        </w:tc>
        <w:tc>
          <w:tcPr>
            <w:tcW w:w="2550" w:type="dxa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Отступ  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(м)</w:t>
            </w:r>
          </w:p>
        </w:tc>
        <w:tc>
          <w:tcPr>
            <w:tcW w:w="858" w:type="dxa"/>
            <w:gridSpan w:val="2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Этаж 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(ед.)</w:t>
            </w:r>
          </w:p>
        </w:tc>
        <w:tc>
          <w:tcPr>
            <w:tcW w:w="853" w:type="dxa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Этаж 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(ед.)</w:t>
            </w:r>
          </w:p>
        </w:tc>
        <w:tc>
          <w:tcPr>
            <w:tcW w:w="1277" w:type="dxa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Процент застройки 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(процент)</w:t>
            </w:r>
          </w:p>
        </w:tc>
        <w:tc>
          <w:tcPr>
            <w:tcW w:w="1277" w:type="dxa"/>
            <w:shd w:val="clear" w:color="auto" w:fill="FFFFFF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Процент застройки 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, (процент)</w:t>
            </w:r>
          </w:p>
        </w:tc>
      </w:tr>
      <w:tr w:rsidR="001045A2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1045A2" w:rsidRPr="00C76FFC" w:rsidRDefault="001045A2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Жилые зоны</w:t>
            </w:r>
          </w:p>
        </w:tc>
      </w:tr>
      <w:tr w:rsidR="00AC3395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AC3395" w:rsidRPr="00C76FFC" w:rsidRDefault="00AC3395" w:rsidP="00C76FFC">
            <w:pPr>
              <w:widowControl/>
              <w:numPr>
                <w:ilvl w:val="1"/>
                <w:numId w:val="40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both"/>
              <w:rPr>
                <w:sz w:val="24"/>
              </w:rPr>
            </w:pPr>
            <w:r w:rsidRPr="000F0677">
              <w:rPr>
                <w:sz w:val="24"/>
              </w:rPr>
              <w:t>Зона застройки индивидуальными жилыми домами и ведения личного подсобного хозяйства (</w:t>
            </w:r>
            <w:proofErr w:type="spellStart"/>
            <w:r w:rsidRPr="000F0677">
              <w:rPr>
                <w:sz w:val="24"/>
              </w:rPr>
              <w:t>Жин</w:t>
            </w:r>
            <w:proofErr w:type="spellEnd"/>
            <w:r w:rsidRPr="000F0677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0,15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60</w:t>
            </w:r>
          </w:p>
        </w:tc>
      </w:tr>
      <w:tr w:rsidR="00AC3395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AC3395" w:rsidRPr="00C76FFC" w:rsidRDefault="00AC3395" w:rsidP="00C76FFC">
            <w:pPr>
              <w:widowControl/>
              <w:numPr>
                <w:ilvl w:val="1"/>
                <w:numId w:val="40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0F0677" w:rsidRDefault="00AC3395" w:rsidP="00993533">
            <w:pPr>
              <w:pStyle w:val="112"/>
              <w:jc w:val="both"/>
              <w:rPr>
                <w:sz w:val="24"/>
              </w:rPr>
            </w:pPr>
            <w:r w:rsidRPr="000F0677">
              <w:rPr>
                <w:sz w:val="24"/>
              </w:rPr>
              <w:t>Зона застройки малоэтажными жилыми домами (</w:t>
            </w:r>
            <w:proofErr w:type="spellStart"/>
            <w:r w:rsidRPr="000F0677">
              <w:rPr>
                <w:sz w:val="24"/>
              </w:rPr>
              <w:t>Жмл</w:t>
            </w:r>
            <w:proofErr w:type="spellEnd"/>
            <w:r w:rsidRPr="000F0677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AC3395" w:rsidRPr="000F0677" w:rsidRDefault="00AC3395" w:rsidP="00AC3395">
            <w:pPr>
              <w:pStyle w:val="112"/>
              <w:jc w:val="center"/>
              <w:rPr>
                <w:sz w:val="24"/>
              </w:rPr>
            </w:pPr>
            <w:r w:rsidRPr="000F0677">
              <w:rPr>
                <w:sz w:val="24"/>
              </w:rPr>
              <w:t>50</w:t>
            </w:r>
          </w:p>
        </w:tc>
      </w:tr>
      <w:tr w:rsidR="001045A2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1045A2" w:rsidRPr="00C76FFC" w:rsidRDefault="001045A2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045A2" w:rsidRPr="001045A2" w:rsidRDefault="001045A2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Общественно-деловые зоны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Многофункциональная общественно-деловая зона (Ом)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70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664A99">
              <w:rPr>
                <w:sz w:val="24"/>
              </w:rPr>
              <w:t>Зона специализированной общественной застройки (Ос)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бытового обслуживания (</w:t>
            </w:r>
            <w:proofErr w:type="spellStart"/>
            <w:r w:rsidRPr="00D05933">
              <w:rPr>
                <w:sz w:val="24"/>
              </w:rPr>
              <w:t>Ос</w:t>
            </w:r>
            <w:r>
              <w:rPr>
                <w:sz w:val="24"/>
              </w:rPr>
              <w:t>Б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социального обслуживания (</w:t>
            </w:r>
            <w:proofErr w:type="spellStart"/>
            <w:r w:rsidRPr="00D05933">
              <w:rPr>
                <w:sz w:val="24"/>
              </w:rPr>
              <w:t>ОсС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здравоохранения (</w:t>
            </w:r>
            <w:proofErr w:type="spellStart"/>
            <w:r w:rsidRPr="00D05933">
              <w:rPr>
                <w:sz w:val="24"/>
              </w:rPr>
              <w:t>ОсЗ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дошкольного, начального и среднего общего образования (</w:t>
            </w:r>
            <w:proofErr w:type="spellStart"/>
            <w:r w:rsidRPr="00D05933">
              <w:rPr>
                <w:sz w:val="24"/>
              </w:rPr>
              <w:t>ОсДШ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культуры (</w:t>
            </w:r>
            <w:proofErr w:type="spellStart"/>
            <w:r w:rsidRPr="00D05933">
              <w:rPr>
                <w:sz w:val="24"/>
              </w:rPr>
              <w:t>ОсКи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религиозного использования (</w:t>
            </w:r>
            <w:proofErr w:type="spellStart"/>
            <w:r w:rsidRPr="00D05933">
              <w:rPr>
                <w:sz w:val="24"/>
              </w:rPr>
              <w:t>ОсРи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tabs>
                <w:tab w:val="left" w:pos="5012"/>
              </w:tabs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торговли (</w:t>
            </w:r>
            <w:proofErr w:type="spellStart"/>
            <w:r w:rsidRPr="00D05933">
              <w:rPr>
                <w:sz w:val="24"/>
              </w:rPr>
              <w:t>ОсТ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объектов общественного питания (</w:t>
            </w:r>
            <w:proofErr w:type="spellStart"/>
            <w:r w:rsidRPr="00D05933">
              <w:rPr>
                <w:sz w:val="24"/>
              </w:rPr>
              <w:t>ОсОп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Производственные зоны, зоны инженерной и транспортной инфраструктур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(П)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строительной промышленности (ПС)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Коммунально-складская зона (К)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коммунального обслуживания (ИК)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90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связи (ИС)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90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железнодорожного транспорта (</w:t>
            </w:r>
            <w:proofErr w:type="gram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ТЖ</w:t>
            </w:r>
            <w:proofErr w:type="gram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автомобильного транспорта (ТА)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E50AD2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улично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и 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дорожной сети (УДС)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AC3395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Зоны сельскохозяйственного использования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животноводства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Сж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ведения садового и дачного хозяйства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Ссд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0,12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ведения огородничества (</w:t>
            </w:r>
            <w:proofErr w:type="gram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сельскохозяйственного использования (Си)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ведения личного подсобного хозяйства на полевых участках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СиЛх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ведения крестьянского фермерского хозяйства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СиКфх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хранения и переработки сельскохозяйственной продукции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СиПп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обеспечения сельскохозяйственного производства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СиСп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Зоны рекреационного назначения 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спорта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туристического обслуживания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Рто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AC3395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tabs>
                <w:tab w:val="left" w:pos="1999"/>
              </w:tabs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лесов (Л)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proofErr w:type="gram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proofErr w:type="gram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(В)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C3395">
              <w:rPr>
                <w:rFonts w:ascii="Times New Roman" w:hAnsi="Times New Roman" w:cs="Times New Roman"/>
                <w:sz w:val="24"/>
                <w:szCs w:val="24"/>
              </w:rPr>
              <w:t>Зона общего пользования водными объектами (</w:t>
            </w:r>
            <w:proofErr w:type="spellStart"/>
            <w:r w:rsidRPr="00AC3395">
              <w:rPr>
                <w:rFonts w:ascii="Times New Roman" w:hAnsi="Times New Roman" w:cs="Times New Roman"/>
                <w:sz w:val="24"/>
                <w:szCs w:val="24"/>
              </w:rPr>
              <w:t>Воп</w:t>
            </w:r>
            <w:proofErr w:type="spellEnd"/>
            <w:r w:rsidRPr="00AC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гидротехнических сооружений (ВГ)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территории общего пользования (ТОП)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6A1C22">
              <w:rPr>
                <w:rFonts w:ascii="Times New Roman" w:hAnsi="Times New Roman" w:cs="Times New Roman"/>
                <w:sz w:val="24"/>
                <w:szCs w:val="24"/>
              </w:rPr>
              <w:t>Зоны особо охраняемых территорий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 xml:space="preserve">Зона охраны </w:t>
            </w:r>
            <w:r>
              <w:rPr>
                <w:sz w:val="24"/>
              </w:rPr>
              <w:t>природных территорий (О</w:t>
            </w:r>
            <w:r w:rsidRPr="00D05933">
              <w:rPr>
                <w:sz w:val="24"/>
              </w:rPr>
              <w:t>пт)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историко-культурной деятельности (</w:t>
            </w:r>
            <w:proofErr w:type="gramStart"/>
            <w:r w:rsidRPr="00D05933">
              <w:rPr>
                <w:sz w:val="24"/>
              </w:rPr>
              <w:t>ДИК</w:t>
            </w:r>
            <w:proofErr w:type="gram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50,0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170024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Зоны специального назначения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Зона ритуальной деятельности (</w:t>
            </w:r>
            <w:proofErr w:type="spellStart"/>
            <w:r w:rsidRPr="00D05933">
              <w:rPr>
                <w:sz w:val="24"/>
              </w:rPr>
              <w:t>ДРит</w:t>
            </w:r>
            <w:proofErr w:type="spellEnd"/>
            <w:r w:rsidRPr="00D0593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40,0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объектов специальной деятельности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ДСп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Зоны размещения военных объектов и иные зоны специального назначения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</w:t>
            </w:r>
            <w:proofErr w:type="spell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РежТ</w:t>
            </w:r>
            <w:proofErr w:type="spellEnd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C76FFC" w:rsidRDefault="007D2DC9" w:rsidP="00C76FFC">
            <w:pPr>
              <w:widowControl/>
              <w:numPr>
                <w:ilvl w:val="0"/>
                <w:numId w:val="39"/>
              </w:numPr>
              <w:suppressAutoHyphens/>
              <w:autoSpaceDE/>
              <w:autoSpaceDN/>
              <w:adjustRightInd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1489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Вне зависимости от территориальной зоны для отдельных видов разрешенного использования земельных участков, в том числе: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0B3E68" w:rsidRDefault="007D2DC9" w:rsidP="00E05F67">
            <w:pPr>
              <w:pStyle w:val="112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 w:rsidR="006008AD">
              <w:rPr>
                <w:sz w:val="24"/>
              </w:rPr>
              <w:t xml:space="preserve"> (</w:t>
            </w:r>
            <w:r w:rsidR="006008AD" w:rsidRPr="00D05933">
              <w:rPr>
                <w:sz w:val="24"/>
              </w:rPr>
              <w:t>1.18</w:t>
            </w:r>
            <w:r w:rsidR="006008AD">
              <w:rPr>
                <w:sz w:val="24"/>
              </w:rPr>
              <w:t>)</w:t>
            </w:r>
          </w:p>
          <w:p w:rsidR="007D2DC9" w:rsidRPr="00D05933" w:rsidRDefault="007D2DC9" w:rsidP="006008AD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в части размещения водонапорных башен, трансформаторных станций и иного технического оборудования, используемого для ведения сельского хозяйства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E50AD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228FC" w:rsidRDefault="007D2DC9" w:rsidP="00E05F67">
            <w:pPr>
              <w:pStyle w:val="112"/>
              <w:jc w:val="both"/>
              <w:rPr>
                <w:sz w:val="24"/>
              </w:rPr>
            </w:pPr>
            <w:r w:rsidRPr="00D77982">
              <w:rPr>
                <w:sz w:val="24"/>
              </w:rPr>
              <w:t>Для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6E5C71">
              <w:rPr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6E5C7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proofErr w:type="spellStart"/>
            <w:r w:rsidRPr="006E5C71">
              <w:rPr>
                <w:sz w:val="24"/>
              </w:rPr>
              <w:t>Среднеэтажная</w:t>
            </w:r>
            <w:proofErr w:type="spellEnd"/>
            <w:r w:rsidRPr="006E5C71">
              <w:rPr>
                <w:sz w:val="24"/>
              </w:rPr>
              <w:t xml:space="preserve"> жилая застройка (2.5)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Коммунальное обслуживание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3.1</w:t>
            </w:r>
            <w:r>
              <w:rPr>
                <w:sz w:val="24"/>
              </w:rPr>
              <w:t>)</w:t>
            </w:r>
          </w:p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 части объектов капитального строительства используемых для поставки воды, тепла, электричества, газа, предоставления услуг связи, отвода канализационных стоков, очистки и уборки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канализация).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proofErr w:type="gramStart"/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устанавли</w:t>
            </w:r>
            <w:r w:rsidR="006008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вается</w:t>
            </w:r>
            <w:proofErr w:type="spellEnd"/>
            <w:proofErr w:type="gramEnd"/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435E6B" w:rsidRDefault="007D2DC9" w:rsidP="00E05F67">
            <w:pPr>
              <w:pStyle w:val="112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Обслуживание автотранспорта </w:t>
            </w:r>
            <w:r w:rsidRPr="00BB386A">
              <w:rPr>
                <w:sz w:val="24"/>
              </w:rPr>
              <w:t>(4.9)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435E6B" w:rsidRDefault="007D2DC9" w:rsidP="00E05F67">
            <w:pPr>
              <w:pStyle w:val="112"/>
              <w:jc w:val="both"/>
              <w:rPr>
                <w:sz w:val="24"/>
                <w:highlight w:val="yellow"/>
              </w:rPr>
            </w:pPr>
            <w:r w:rsidRPr="00BB386A">
              <w:rPr>
                <w:sz w:val="24"/>
              </w:rPr>
              <w:t>Объекты придорожного сервиса (4.9.1)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Железнодорожный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7.1</w:t>
            </w:r>
            <w:r>
              <w:rPr>
                <w:sz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Водный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7.3</w:t>
            </w:r>
            <w:r>
              <w:rPr>
                <w:sz w:val="24"/>
              </w:rPr>
              <w:t>)</w:t>
            </w:r>
          </w:p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в части размещения искусственно созданных для судоходства внутренних водных путей, размещения речных портов, причалов, пристаней, гидротехнических сооружений, других объектов, необходимых для обеспечения судоходства и водных перевозок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0,001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0,0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90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Трубопроводный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7.5</w:t>
            </w:r>
            <w:r>
              <w:rPr>
                <w:sz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Охрана Государственной границы Российской Федерации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8.2</w:t>
            </w:r>
            <w:r>
              <w:rPr>
                <w:sz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Охрана природных территорий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9.1</w:t>
            </w:r>
            <w:r>
              <w:rPr>
                <w:sz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Историческая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9.3</w:t>
            </w:r>
            <w:r>
              <w:rPr>
                <w:sz w:val="24"/>
              </w:rPr>
              <w:t>)</w:t>
            </w:r>
            <w:r w:rsidRPr="00D05933">
              <w:rPr>
                <w:sz w:val="24"/>
              </w:rPr>
              <w:t>:</w:t>
            </w:r>
          </w:p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 xml:space="preserve">в части объектов археологического наследия, достопримечательных мест, мест бытования исторических промыслов, производств и ремесел, недействующих </w:t>
            </w:r>
            <w:r w:rsidRPr="00D05933">
              <w:rPr>
                <w:sz w:val="24"/>
              </w:rPr>
              <w:lastRenderedPageBreak/>
              <w:t>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Общее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11.1</w:t>
            </w:r>
            <w:r>
              <w:rPr>
                <w:sz w:val="24"/>
              </w:rPr>
              <w:t>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Специальное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11.2</w:t>
            </w:r>
            <w:r>
              <w:rPr>
                <w:sz w:val="24"/>
              </w:rPr>
              <w:t>)</w:t>
            </w:r>
            <w:r w:rsidRPr="00D05933">
              <w:rPr>
                <w:sz w:val="24"/>
              </w:rPr>
              <w:t>:</w:t>
            </w:r>
          </w:p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в части использования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Гидротехнические сооружения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11.3</w:t>
            </w:r>
            <w:r>
              <w:rPr>
                <w:sz w:val="24"/>
              </w:rPr>
              <w:t>)</w:t>
            </w:r>
            <w:r w:rsidRPr="00D05933">
              <w:rPr>
                <w:sz w:val="24"/>
              </w:rPr>
              <w:t>:</w:t>
            </w:r>
          </w:p>
          <w:p w:rsidR="007D2DC9" w:rsidRPr="00D05933" w:rsidRDefault="007D2DC9" w:rsidP="00E05F67">
            <w:pPr>
              <w:pStyle w:val="112"/>
              <w:jc w:val="both"/>
              <w:rPr>
                <w:sz w:val="24"/>
              </w:rPr>
            </w:pPr>
            <w:r w:rsidRPr="00D05933">
              <w:rPr>
                <w:sz w:val="24"/>
              </w:rPr>
              <w:t>в части размещения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берегозащитных сооружений)</w:t>
            </w:r>
          </w:p>
        </w:tc>
        <w:tc>
          <w:tcPr>
            <w:tcW w:w="85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6A1C2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0B3E68" w:rsidRDefault="007D2DC9" w:rsidP="00E05F67">
            <w:pPr>
              <w:pStyle w:val="112"/>
              <w:jc w:val="both"/>
              <w:rPr>
                <w:sz w:val="24"/>
              </w:rPr>
            </w:pPr>
            <w:r w:rsidRPr="000B3E68">
              <w:rPr>
                <w:sz w:val="24"/>
              </w:rPr>
              <w:t>Ведение огородничества</w:t>
            </w:r>
            <w:r>
              <w:rPr>
                <w:sz w:val="24"/>
              </w:rPr>
              <w:t xml:space="preserve"> (</w:t>
            </w:r>
            <w:r w:rsidRPr="000B3E68">
              <w:rPr>
                <w:sz w:val="24"/>
              </w:rPr>
              <w:t>13.1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681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1045A2" w:rsidRDefault="007D2DC9" w:rsidP="00734D4F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A2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0B3E68" w:rsidRDefault="007D2DC9" w:rsidP="00E05F67">
            <w:pPr>
              <w:pStyle w:val="112"/>
              <w:jc w:val="both"/>
              <w:rPr>
                <w:sz w:val="24"/>
              </w:rPr>
            </w:pPr>
            <w:r w:rsidRPr="000B3E68">
              <w:rPr>
                <w:sz w:val="24"/>
              </w:rPr>
              <w:t>Ведение садоводства</w:t>
            </w:r>
            <w:r>
              <w:rPr>
                <w:sz w:val="24"/>
              </w:rPr>
              <w:t xml:space="preserve"> (</w:t>
            </w:r>
            <w:r w:rsidRPr="000B3E68">
              <w:rPr>
                <w:sz w:val="24"/>
              </w:rPr>
              <w:t>13.2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 xml:space="preserve">Не </w:t>
            </w:r>
            <w:proofErr w:type="spellStart"/>
            <w:proofErr w:type="gramStart"/>
            <w:r w:rsidRPr="00D05933">
              <w:rPr>
                <w:sz w:val="24"/>
              </w:rPr>
              <w:t>устанавли</w:t>
            </w:r>
            <w:r w:rsidR="006008AD">
              <w:rPr>
                <w:sz w:val="24"/>
              </w:rPr>
              <w:t>-</w:t>
            </w:r>
            <w:r w:rsidRPr="00D05933">
              <w:rPr>
                <w:sz w:val="24"/>
              </w:rPr>
              <w:t>вается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D05933">
              <w:rPr>
                <w:sz w:val="24"/>
              </w:rPr>
              <w:t>0</w:t>
            </w:r>
          </w:p>
        </w:tc>
      </w:tr>
      <w:tr w:rsidR="007D2DC9" w:rsidRPr="001045A2" w:rsidTr="007D2DC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993533" w:rsidRDefault="007D2DC9" w:rsidP="00993533">
            <w:pPr>
              <w:widowControl/>
              <w:numPr>
                <w:ilvl w:val="1"/>
                <w:numId w:val="39"/>
              </w:numPr>
              <w:suppressAutoHyphens/>
              <w:autoSpaceDE/>
              <w:autoSpaceDN/>
              <w:adjustRightInd/>
              <w:spacing w:before="100" w:beforeAutospacing="1"/>
              <w:contextualSpacing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val="x-none" w:eastAsia="en-US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0B3E68" w:rsidRDefault="007D2DC9" w:rsidP="00E05F67">
            <w:pPr>
              <w:pStyle w:val="112"/>
              <w:jc w:val="both"/>
              <w:rPr>
                <w:sz w:val="24"/>
              </w:rPr>
            </w:pPr>
            <w:r w:rsidRPr="000B3E68">
              <w:rPr>
                <w:sz w:val="24"/>
              </w:rPr>
              <w:t>Ведение дачного хозяйства</w:t>
            </w:r>
            <w:r>
              <w:rPr>
                <w:sz w:val="24"/>
              </w:rPr>
              <w:t xml:space="preserve"> (</w:t>
            </w:r>
            <w:r w:rsidRPr="000B3E68">
              <w:rPr>
                <w:sz w:val="24"/>
              </w:rPr>
              <w:t>13.3</w:t>
            </w:r>
            <w:r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 w:rsidRPr="00D05933">
              <w:rPr>
                <w:sz w:val="24"/>
              </w:rPr>
              <w:t xml:space="preserve">Не </w:t>
            </w:r>
            <w:proofErr w:type="spellStart"/>
            <w:proofErr w:type="gramStart"/>
            <w:r w:rsidRPr="00D05933">
              <w:rPr>
                <w:sz w:val="24"/>
              </w:rPr>
              <w:t>устанавли</w:t>
            </w:r>
            <w:r w:rsidR="006008AD">
              <w:rPr>
                <w:sz w:val="24"/>
              </w:rPr>
              <w:t>-</w:t>
            </w:r>
            <w:r w:rsidRPr="00D05933">
              <w:rPr>
                <w:sz w:val="24"/>
              </w:rPr>
              <w:t>вается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2DC9" w:rsidRPr="00D05933" w:rsidRDefault="007D2DC9" w:rsidP="00E05F67">
            <w:pPr>
              <w:pStyle w:val="1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D05933">
              <w:rPr>
                <w:sz w:val="24"/>
              </w:rPr>
              <w:t>0</w:t>
            </w:r>
          </w:p>
        </w:tc>
      </w:tr>
    </w:tbl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*Примечание. В таблице № </w:t>
      </w:r>
      <w:r>
        <w:rPr>
          <w:sz w:val="22"/>
          <w:szCs w:val="22"/>
        </w:rPr>
        <w:t>2</w:t>
      </w:r>
      <w:r w:rsidRPr="00664A99">
        <w:rPr>
          <w:sz w:val="22"/>
          <w:szCs w:val="22"/>
        </w:rPr>
        <w:t xml:space="preserve"> используются следующие сокращения</w:t>
      </w:r>
      <w:r>
        <w:rPr>
          <w:sz w:val="22"/>
          <w:szCs w:val="22"/>
        </w:rPr>
        <w:t>: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1) S </w:t>
      </w:r>
      <w:proofErr w:type="spellStart"/>
      <w:r w:rsidRPr="00664A99">
        <w:rPr>
          <w:sz w:val="22"/>
          <w:szCs w:val="22"/>
        </w:rPr>
        <w:t>min</w:t>
      </w:r>
      <w:proofErr w:type="spellEnd"/>
      <w:r w:rsidRPr="00664A99">
        <w:rPr>
          <w:sz w:val="22"/>
          <w:szCs w:val="22"/>
        </w:rPr>
        <w:t xml:space="preserve"> - предельные минимальные размеры земельных участков;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2) S </w:t>
      </w:r>
      <w:proofErr w:type="spellStart"/>
      <w:r w:rsidRPr="00664A99">
        <w:rPr>
          <w:sz w:val="22"/>
          <w:szCs w:val="22"/>
        </w:rPr>
        <w:t>max</w:t>
      </w:r>
      <w:proofErr w:type="spellEnd"/>
      <w:r w:rsidRPr="00664A99">
        <w:rPr>
          <w:sz w:val="22"/>
          <w:szCs w:val="22"/>
        </w:rPr>
        <w:t xml:space="preserve"> - предельные максимальные размеры земельных участков;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3) Отступ </w:t>
      </w:r>
      <w:proofErr w:type="spellStart"/>
      <w:r w:rsidRPr="00664A99">
        <w:rPr>
          <w:sz w:val="22"/>
          <w:szCs w:val="22"/>
        </w:rPr>
        <w:t>min</w:t>
      </w:r>
      <w:proofErr w:type="spellEnd"/>
      <w:r w:rsidRPr="00664A99">
        <w:rPr>
          <w:sz w:val="22"/>
          <w:szCs w:val="22"/>
        </w:rPr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lastRenderedPageBreak/>
        <w:t xml:space="preserve">4) Этаж </w:t>
      </w:r>
      <w:proofErr w:type="spellStart"/>
      <w:r w:rsidRPr="00664A99">
        <w:rPr>
          <w:sz w:val="22"/>
          <w:szCs w:val="22"/>
        </w:rPr>
        <w:t>min</w:t>
      </w:r>
      <w:proofErr w:type="spellEnd"/>
      <w:r w:rsidRPr="00664A99">
        <w:rPr>
          <w:sz w:val="22"/>
          <w:szCs w:val="22"/>
        </w:rPr>
        <w:t xml:space="preserve"> - предельное минимальное количество надземных этажей зданий, строений, сооружений;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5) Этаж </w:t>
      </w:r>
      <w:proofErr w:type="spellStart"/>
      <w:r w:rsidRPr="00664A99">
        <w:rPr>
          <w:sz w:val="22"/>
          <w:szCs w:val="22"/>
        </w:rPr>
        <w:t>max</w:t>
      </w:r>
      <w:proofErr w:type="spellEnd"/>
      <w:r w:rsidRPr="00664A99">
        <w:rPr>
          <w:sz w:val="22"/>
          <w:szCs w:val="22"/>
        </w:rPr>
        <w:t xml:space="preserve"> - предельное максимальное количество надземных этажей зданий, строений, сооружений;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6) Процент застройки </w:t>
      </w:r>
      <w:proofErr w:type="spellStart"/>
      <w:r w:rsidRPr="00664A99">
        <w:rPr>
          <w:sz w:val="22"/>
          <w:szCs w:val="22"/>
        </w:rPr>
        <w:t>min</w:t>
      </w:r>
      <w:proofErr w:type="spellEnd"/>
      <w:r w:rsidRPr="00664A99">
        <w:rPr>
          <w:sz w:val="22"/>
          <w:szCs w:val="22"/>
        </w:rPr>
        <w:t xml:space="preserve"> – минимальный процент застройки в границах земельного участка, без учета эксплуатируемой кровли подземных, подвал</w:t>
      </w:r>
      <w:r>
        <w:rPr>
          <w:sz w:val="22"/>
          <w:szCs w:val="22"/>
        </w:rPr>
        <w:t>ьных, цокольных частей объектов;</w:t>
      </w:r>
    </w:p>
    <w:p w:rsidR="006A1C22" w:rsidRPr="00664A99" w:rsidRDefault="006A1C22" w:rsidP="006A1C22">
      <w:pPr>
        <w:pStyle w:val="S"/>
        <w:rPr>
          <w:sz w:val="22"/>
          <w:szCs w:val="22"/>
        </w:rPr>
      </w:pPr>
      <w:r w:rsidRPr="00664A99">
        <w:rPr>
          <w:sz w:val="22"/>
          <w:szCs w:val="22"/>
        </w:rPr>
        <w:t xml:space="preserve">7) Процент застройки </w:t>
      </w:r>
      <w:proofErr w:type="spellStart"/>
      <w:r w:rsidRPr="00664A99">
        <w:rPr>
          <w:sz w:val="22"/>
          <w:szCs w:val="22"/>
        </w:rPr>
        <w:t>max</w:t>
      </w:r>
      <w:proofErr w:type="spellEnd"/>
      <w:r w:rsidRPr="00664A99">
        <w:rPr>
          <w:sz w:val="22"/>
          <w:szCs w:val="22"/>
        </w:rPr>
        <w:t xml:space="preserve"> – максимальный процент застройки в границах земельного участка, без учета эксплуатируемой кровли подземных, подваль</w:t>
      </w:r>
      <w:r>
        <w:rPr>
          <w:sz w:val="22"/>
          <w:szCs w:val="22"/>
        </w:rPr>
        <w:t>ных, цокольных частей объектов.</w:t>
      </w:r>
    </w:p>
    <w:p w:rsidR="00876BD6" w:rsidRPr="00664A99" w:rsidRDefault="00876BD6" w:rsidP="00734D4F">
      <w:pPr>
        <w:pStyle w:val="S"/>
        <w:suppressAutoHyphens/>
      </w:pPr>
    </w:p>
    <w:p w:rsidR="0036652A" w:rsidRPr="00664A99" w:rsidRDefault="0036652A" w:rsidP="00734D4F">
      <w:pPr>
        <w:pStyle w:val="S"/>
        <w:suppressAutoHyphens/>
      </w:pPr>
    </w:p>
    <w:p w:rsidR="0036652A" w:rsidRPr="00664A99" w:rsidRDefault="0036652A" w:rsidP="00734D4F">
      <w:pPr>
        <w:pStyle w:val="S"/>
        <w:suppressAutoHyphens/>
        <w:ind w:firstLine="0"/>
        <w:jc w:val="center"/>
      </w:pPr>
      <w:r w:rsidRPr="00664A99">
        <w:t>_________________</w:t>
      </w:r>
    </w:p>
    <w:sectPr w:rsidR="0036652A" w:rsidRPr="00664A99" w:rsidSect="00664A99">
      <w:pgSz w:w="16838" w:h="11906" w:orient="landscape"/>
      <w:pgMar w:top="567" w:right="539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FE" w:rsidRDefault="009A30FE">
      <w:r>
        <w:separator/>
      </w:r>
    </w:p>
  </w:endnote>
  <w:endnote w:type="continuationSeparator" w:id="0">
    <w:p w:rsidR="009A30FE" w:rsidRDefault="009A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024" w:rsidRDefault="00170024">
    <w:pPr>
      <w:pStyle w:val="a4"/>
      <w:jc w:val="center"/>
      <w:rPr>
        <w:rFonts w:ascii="Times New Roman" w:hAnsi="Times New Roman" w:cs="Times New Roman"/>
        <w:sz w:val="22"/>
      </w:rPr>
    </w:pPr>
    <w:r w:rsidRPr="001E76E0">
      <w:rPr>
        <w:rFonts w:ascii="Times New Roman" w:hAnsi="Times New Roman" w:cs="Times New Roman"/>
        <w:sz w:val="22"/>
      </w:rPr>
      <w:fldChar w:fldCharType="begin"/>
    </w:r>
    <w:r w:rsidRPr="001E76E0">
      <w:rPr>
        <w:rFonts w:ascii="Times New Roman" w:hAnsi="Times New Roman" w:cs="Times New Roman"/>
        <w:sz w:val="22"/>
      </w:rPr>
      <w:instrText xml:space="preserve"> PAGE   \* MERGEFORMAT </w:instrText>
    </w:r>
    <w:r w:rsidRPr="001E76E0">
      <w:rPr>
        <w:rFonts w:ascii="Times New Roman" w:hAnsi="Times New Roman" w:cs="Times New Roman"/>
        <w:sz w:val="22"/>
      </w:rPr>
      <w:fldChar w:fldCharType="separate"/>
    </w:r>
    <w:r w:rsidR="00C972BE">
      <w:rPr>
        <w:rFonts w:ascii="Times New Roman" w:hAnsi="Times New Roman" w:cs="Times New Roman"/>
        <w:noProof/>
        <w:sz w:val="22"/>
      </w:rPr>
      <w:t>1</w:t>
    </w:r>
    <w:r w:rsidRPr="001E76E0">
      <w:rPr>
        <w:rFonts w:ascii="Times New Roman" w:hAnsi="Times New Roman" w:cs="Times New Roman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024" w:rsidRDefault="00170024" w:rsidP="00960ABB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0024" w:rsidRDefault="00170024" w:rsidP="00960A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FE" w:rsidRDefault="009A30FE">
      <w:r>
        <w:separator/>
      </w:r>
    </w:p>
  </w:footnote>
  <w:footnote w:type="continuationSeparator" w:id="0">
    <w:p w:rsidR="009A30FE" w:rsidRDefault="009A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024" w:rsidRDefault="0017002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516B7FA"/>
    <w:numStyleLink w:val="List0"/>
  </w:abstractNum>
  <w:abstractNum w:abstractNumId="1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5A39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1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306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0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1">
    <w:nsid w:val="2D41543E"/>
    <w:multiLevelType w:val="hybridMultilevel"/>
    <w:tmpl w:val="0952E2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>
    <w:nsid w:val="30086ECD"/>
    <w:multiLevelType w:val="hybridMultilevel"/>
    <w:tmpl w:val="E5987DC2"/>
    <w:lvl w:ilvl="0" w:tplc="6B783E48">
      <w:start w:val="1"/>
      <w:numFmt w:val="decimal"/>
      <w:lvlText w:val="%1"/>
      <w:lvlJc w:val="center"/>
      <w:pPr>
        <w:ind w:left="360" w:hanging="360"/>
      </w:pPr>
      <w:rPr>
        <w:rFonts w:ascii="Times New Roman" w:hAnsi="Times New Roman" w:cs="Times New Roman" w:hint="default"/>
        <w:spacing w:val="0"/>
        <w:ker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1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2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3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4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5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6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7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8">
      <w:start w:val="1"/>
      <w:numFmt w:val="bullet"/>
      <w:lvlText w:val="*"/>
      <w:lvlJc w:val="left"/>
      <w:rPr>
        <w:rFonts w:hint="default"/>
        <w:position w:val="-2"/>
        <w:rtl w:val="0"/>
      </w:rPr>
    </w:lvl>
  </w:abstractNum>
  <w:abstractNum w:abstractNumId="25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52CC20D3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1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3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5AE19AE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8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3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19"/>
  </w:num>
  <w:num w:numId="5">
    <w:abstractNumId w:val="34"/>
  </w:num>
  <w:num w:numId="6">
    <w:abstractNumId w:val="23"/>
  </w:num>
  <w:num w:numId="7">
    <w:abstractNumId w:val="25"/>
  </w:num>
  <w:num w:numId="8">
    <w:abstractNumId w:val="29"/>
  </w:num>
  <w:num w:numId="9">
    <w:abstractNumId w:val="16"/>
  </w:num>
  <w:num w:numId="10">
    <w:abstractNumId w:val="10"/>
  </w:num>
  <w:num w:numId="11">
    <w:abstractNumId w:val="22"/>
  </w:num>
  <w:num w:numId="12">
    <w:abstractNumId w:val="3"/>
  </w:num>
  <w:num w:numId="13">
    <w:abstractNumId w:val="41"/>
  </w:num>
  <w:num w:numId="14">
    <w:abstractNumId w:val="35"/>
  </w:num>
  <w:num w:numId="15">
    <w:abstractNumId w:val="36"/>
  </w:num>
  <w:num w:numId="16">
    <w:abstractNumId w:val="33"/>
  </w:num>
  <w:num w:numId="17">
    <w:abstractNumId w:val="31"/>
  </w:num>
  <w:num w:numId="18">
    <w:abstractNumId w:val="43"/>
  </w:num>
  <w:num w:numId="19">
    <w:abstractNumId w:val="24"/>
  </w:num>
  <w:num w:numId="20">
    <w:abstractNumId w:val="0"/>
  </w:num>
  <w:num w:numId="21">
    <w:abstractNumId w:val="32"/>
  </w:num>
  <w:num w:numId="22">
    <w:abstractNumId w:val="28"/>
  </w:num>
  <w:num w:numId="23">
    <w:abstractNumId w:val="12"/>
  </w:num>
  <w:num w:numId="24">
    <w:abstractNumId w:val="38"/>
  </w:num>
  <w:num w:numId="25">
    <w:abstractNumId w:val="27"/>
  </w:num>
  <w:num w:numId="26">
    <w:abstractNumId w:val="39"/>
  </w:num>
  <w:num w:numId="27">
    <w:abstractNumId w:val="18"/>
  </w:num>
  <w:num w:numId="28">
    <w:abstractNumId w:val="6"/>
  </w:num>
  <w:num w:numId="29">
    <w:abstractNumId w:val="15"/>
  </w:num>
  <w:num w:numId="30">
    <w:abstractNumId w:val="13"/>
  </w:num>
  <w:num w:numId="31">
    <w:abstractNumId w:val="4"/>
  </w:num>
  <w:num w:numId="32">
    <w:abstractNumId w:val="17"/>
  </w:num>
  <w:num w:numId="33">
    <w:abstractNumId w:val="26"/>
  </w:num>
  <w:num w:numId="34">
    <w:abstractNumId w:val="7"/>
  </w:num>
  <w:num w:numId="35">
    <w:abstractNumId w:val="42"/>
  </w:num>
  <w:num w:numId="36">
    <w:abstractNumId w:val="8"/>
  </w:num>
  <w:num w:numId="37">
    <w:abstractNumId w:val="9"/>
  </w:num>
  <w:num w:numId="38">
    <w:abstractNumId w:val="11"/>
  </w:num>
  <w:num w:numId="39">
    <w:abstractNumId w:val="30"/>
  </w:num>
  <w:num w:numId="40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C3"/>
    <w:rsid w:val="0001609C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195"/>
    <w:rsid w:val="000242DD"/>
    <w:rsid w:val="00024802"/>
    <w:rsid w:val="00024B7A"/>
    <w:rsid w:val="00025078"/>
    <w:rsid w:val="00025153"/>
    <w:rsid w:val="000257AA"/>
    <w:rsid w:val="00025985"/>
    <w:rsid w:val="00025A80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7E8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18AF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4A"/>
    <w:rsid w:val="000D4FAF"/>
    <w:rsid w:val="000D5022"/>
    <w:rsid w:val="000D51A5"/>
    <w:rsid w:val="000D5349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D91"/>
    <w:rsid w:val="000E7FD9"/>
    <w:rsid w:val="000F0152"/>
    <w:rsid w:val="000F02B5"/>
    <w:rsid w:val="000F0565"/>
    <w:rsid w:val="000F065D"/>
    <w:rsid w:val="000F07EF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789"/>
    <w:rsid w:val="000F6979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024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F3A"/>
    <w:rsid w:val="00182639"/>
    <w:rsid w:val="00182958"/>
    <w:rsid w:val="00182A0A"/>
    <w:rsid w:val="00182A44"/>
    <w:rsid w:val="00182D85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6D5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74A"/>
    <w:rsid w:val="001C68CD"/>
    <w:rsid w:val="001C6CFC"/>
    <w:rsid w:val="001C6D4C"/>
    <w:rsid w:val="001C6D55"/>
    <w:rsid w:val="001C76F9"/>
    <w:rsid w:val="001C771A"/>
    <w:rsid w:val="001C7FF4"/>
    <w:rsid w:val="001D028E"/>
    <w:rsid w:val="001D08EE"/>
    <w:rsid w:val="001D0D83"/>
    <w:rsid w:val="001D0FD9"/>
    <w:rsid w:val="001D12E4"/>
    <w:rsid w:val="001D1E2B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2F3B"/>
    <w:rsid w:val="001E3097"/>
    <w:rsid w:val="001E33F0"/>
    <w:rsid w:val="001E34C0"/>
    <w:rsid w:val="001E3E44"/>
    <w:rsid w:val="001E402F"/>
    <w:rsid w:val="001E42EC"/>
    <w:rsid w:val="001E46E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406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83F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521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B7F"/>
    <w:rsid w:val="002962FA"/>
    <w:rsid w:val="0029651B"/>
    <w:rsid w:val="00296568"/>
    <w:rsid w:val="00296881"/>
    <w:rsid w:val="00296A48"/>
    <w:rsid w:val="00296C2D"/>
    <w:rsid w:val="00296D6F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60"/>
    <w:rsid w:val="002A714D"/>
    <w:rsid w:val="002A71FE"/>
    <w:rsid w:val="002A74B8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1169"/>
    <w:rsid w:val="002E13F7"/>
    <w:rsid w:val="002E15A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47"/>
    <w:rsid w:val="002E48A9"/>
    <w:rsid w:val="002E5233"/>
    <w:rsid w:val="002E551C"/>
    <w:rsid w:val="002E5843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A5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2F4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316"/>
    <w:rsid w:val="003F1943"/>
    <w:rsid w:val="003F1CC3"/>
    <w:rsid w:val="003F26F1"/>
    <w:rsid w:val="003F2754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EBB"/>
    <w:rsid w:val="004C74CD"/>
    <w:rsid w:val="004C77C3"/>
    <w:rsid w:val="004C791C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F91"/>
    <w:rsid w:val="00511565"/>
    <w:rsid w:val="00511907"/>
    <w:rsid w:val="00511A71"/>
    <w:rsid w:val="00511B69"/>
    <w:rsid w:val="00512218"/>
    <w:rsid w:val="00512787"/>
    <w:rsid w:val="0051300F"/>
    <w:rsid w:val="00513668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7AC"/>
    <w:rsid w:val="0051595C"/>
    <w:rsid w:val="00516097"/>
    <w:rsid w:val="00516707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5758E"/>
    <w:rsid w:val="005600ED"/>
    <w:rsid w:val="005602BB"/>
    <w:rsid w:val="00560AA7"/>
    <w:rsid w:val="00560D3B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4065"/>
    <w:rsid w:val="00564363"/>
    <w:rsid w:val="005644B3"/>
    <w:rsid w:val="00564C2A"/>
    <w:rsid w:val="00565320"/>
    <w:rsid w:val="005653A5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D1F"/>
    <w:rsid w:val="005A0FDA"/>
    <w:rsid w:val="005A0FFF"/>
    <w:rsid w:val="005A1276"/>
    <w:rsid w:val="005A1968"/>
    <w:rsid w:val="005A1BEB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2E02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8AD"/>
    <w:rsid w:val="00600F4D"/>
    <w:rsid w:val="006011B6"/>
    <w:rsid w:val="00601224"/>
    <w:rsid w:val="006019A3"/>
    <w:rsid w:val="006019A4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6B34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1C22"/>
    <w:rsid w:val="006A21A3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9FA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A54"/>
    <w:rsid w:val="006C1BA5"/>
    <w:rsid w:val="006C1C98"/>
    <w:rsid w:val="006C1E6F"/>
    <w:rsid w:val="006C26D3"/>
    <w:rsid w:val="006C280A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7C"/>
    <w:rsid w:val="006F3D5B"/>
    <w:rsid w:val="006F4387"/>
    <w:rsid w:val="006F4407"/>
    <w:rsid w:val="006F457A"/>
    <w:rsid w:val="006F4791"/>
    <w:rsid w:val="006F496A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4F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546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601BA"/>
    <w:rsid w:val="00760323"/>
    <w:rsid w:val="007603D9"/>
    <w:rsid w:val="007607B0"/>
    <w:rsid w:val="007607D2"/>
    <w:rsid w:val="00760DDE"/>
    <w:rsid w:val="00760F27"/>
    <w:rsid w:val="00760FFE"/>
    <w:rsid w:val="007619FF"/>
    <w:rsid w:val="00761B60"/>
    <w:rsid w:val="00761E6F"/>
    <w:rsid w:val="00761FBA"/>
    <w:rsid w:val="0076200A"/>
    <w:rsid w:val="00762551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4785"/>
    <w:rsid w:val="00795A9F"/>
    <w:rsid w:val="00795F35"/>
    <w:rsid w:val="007962E7"/>
    <w:rsid w:val="007963AD"/>
    <w:rsid w:val="00796724"/>
    <w:rsid w:val="007968E2"/>
    <w:rsid w:val="00796923"/>
    <w:rsid w:val="007969C6"/>
    <w:rsid w:val="00796A04"/>
    <w:rsid w:val="0079704D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79E"/>
    <w:rsid w:val="007A7CC2"/>
    <w:rsid w:val="007A7D8E"/>
    <w:rsid w:val="007B026E"/>
    <w:rsid w:val="007B0298"/>
    <w:rsid w:val="007B03B1"/>
    <w:rsid w:val="007B04BE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DC9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6B1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1F33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7B2"/>
    <w:rsid w:val="008147CC"/>
    <w:rsid w:val="00814869"/>
    <w:rsid w:val="0081536D"/>
    <w:rsid w:val="008153AC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47"/>
    <w:rsid w:val="00840394"/>
    <w:rsid w:val="00840440"/>
    <w:rsid w:val="008407E5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22AA"/>
    <w:rsid w:val="00853324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78DD"/>
    <w:rsid w:val="00857A03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4E1"/>
    <w:rsid w:val="008855FA"/>
    <w:rsid w:val="00885816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587"/>
    <w:rsid w:val="00943222"/>
    <w:rsid w:val="0094350A"/>
    <w:rsid w:val="0094352F"/>
    <w:rsid w:val="0094376C"/>
    <w:rsid w:val="0094396A"/>
    <w:rsid w:val="00943FDB"/>
    <w:rsid w:val="00944D9D"/>
    <w:rsid w:val="00944DEF"/>
    <w:rsid w:val="00944EE8"/>
    <w:rsid w:val="00945048"/>
    <w:rsid w:val="00945534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9CF"/>
    <w:rsid w:val="00956C0A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C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33"/>
    <w:rsid w:val="00970889"/>
    <w:rsid w:val="00970B1C"/>
    <w:rsid w:val="00970D03"/>
    <w:rsid w:val="00970EEA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4827"/>
    <w:rsid w:val="009749CE"/>
    <w:rsid w:val="00974FBE"/>
    <w:rsid w:val="009750BF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425"/>
    <w:rsid w:val="00987FFA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33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AD4"/>
    <w:rsid w:val="009A2CAC"/>
    <w:rsid w:val="009A3027"/>
    <w:rsid w:val="009A3055"/>
    <w:rsid w:val="009A30A8"/>
    <w:rsid w:val="009A30C7"/>
    <w:rsid w:val="009A30FE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D99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C5"/>
    <w:rsid w:val="009B21C3"/>
    <w:rsid w:val="009B2435"/>
    <w:rsid w:val="009B2648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041"/>
    <w:rsid w:val="009B7389"/>
    <w:rsid w:val="009B781E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6109"/>
    <w:rsid w:val="00A364F6"/>
    <w:rsid w:val="00A36872"/>
    <w:rsid w:val="00A369A3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640B"/>
    <w:rsid w:val="00A6698B"/>
    <w:rsid w:val="00A671A1"/>
    <w:rsid w:val="00A67E0E"/>
    <w:rsid w:val="00A70316"/>
    <w:rsid w:val="00A703C3"/>
    <w:rsid w:val="00A704C3"/>
    <w:rsid w:val="00A705C5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395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E25"/>
    <w:rsid w:val="00B555DE"/>
    <w:rsid w:val="00B556CD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F7"/>
    <w:rsid w:val="00B93715"/>
    <w:rsid w:val="00B937FE"/>
    <w:rsid w:val="00B93A54"/>
    <w:rsid w:val="00B93BAC"/>
    <w:rsid w:val="00B93C4A"/>
    <w:rsid w:val="00B93F57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49"/>
    <w:rsid w:val="00BD6CF3"/>
    <w:rsid w:val="00BD6F3F"/>
    <w:rsid w:val="00BD74E9"/>
    <w:rsid w:val="00BD7ADA"/>
    <w:rsid w:val="00BD7C25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2289"/>
    <w:rsid w:val="00BF22E7"/>
    <w:rsid w:val="00BF24F3"/>
    <w:rsid w:val="00BF2616"/>
    <w:rsid w:val="00BF2968"/>
    <w:rsid w:val="00BF2E09"/>
    <w:rsid w:val="00BF2F9D"/>
    <w:rsid w:val="00BF3080"/>
    <w:rsid w:val="00BF34F5"/>
    <w:rsid w:val="00BF440D"/>
    <w:rsid w:val="00BF46DA"/>
    <w:rsid w:val="00BF4709"/>
    <w:rsid w:val="00BF4A1C"/>
    <w:rsid w:val="00BF5494"/>
    <w:rsid w:val="00BF5A25"/>
    <w:rsid w:val="00BF5A53"/>
    <w:rsid w:val="00BF5B20"/>
    <w:rsid w:val="00BF5EBF"/>
    <w:rsid w:val="00BF63FF"/>
    <w:rsid w:val="00BF67FC"/>
    <w:rsid w:val="00BF6C47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C00"/>
    <w:rsid w:val="00C21C25"/>
    <w:rsid w:val="00C21F51"/>
    <w:rsid w:val="00C22A37"/>
    <w:rsid w:val="00C23122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4CA"/>
    <w:rsid w:val="00C56597"/>
    <w:rsid w:val="00C5665B"/>
    <w:rsid w:val="00C5691A"/>
    <w:rsid w:val="00C56B4F"/>
    <w:rsid w:val="00C56D15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356"/>
    <w:rsid w:val="00C7452F"/>
    <w:rsid w:val="00C74702"/>
    <w:rsid w:val="00C751D4"/>
    <w:rsid w:val="00C754A9"/>
    <w:rsid w:val="00C75523"/>
    <w:rsid w:val="00C75628"/>
    <w:rsid w:val="00C75924"/>
    <w:rsid w:val="00C75FA4"/>
    <w:rsid w:val="00C76B5C"/>
    <w:rsid w:val="00C76C64"/>
    <w:rsid w:val="00C76FFC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2BE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F3F"/>
    <w:rsid w:val="00D13F82"/>
    <w:rsid w:val="00D13FC7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F6"/>
    <w:rsid w:val="00D3149D"/>
    <w:rsid w:val="00D3173E"/>
    <w:rsid w:val="00D31745"/>
    <w:rsid w:val="00D3196D"/>
    <w:rsid w:val="00D3258F"/>
    <w:rsid w:val="00D328B9"/>
    <w:rsid w:val="00D32A3D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2F2"/>
    <w:rsid w:val="00D47329"/>
    <w:rsid w:val="00D473EE"/>
    <w:rsid w:val="00D474C1"/>
    <w:rsid w:val="00D4762C"/>
    <w:rsid w:val="00D4780A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404E"/>
    <w:rsid w:val="00D742BF"/>
    <w:rsid w:val="00D7469A"/>
    <w:rsid w:val="00D74817"/>
    <w:rsid w:val="00D74897"/>
    <w:rsid w:val="00D74CF3"/>
    <w:rsid w:val="00D75300"/>
    <w:rsid w:val="00D75982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54B8"/>
    <w:rsid w:val="00DF54D3"/>
    <w:rsid w:val="00DF569F"/>
    <w:rsid w:val="00DF5C03"/>
    <w:rsid w:val="00DF6745"/>
    <w:rsid w:val="00DF6AD3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4112"/>
    <w:rsid w:val="00E046B4"/>
    <w:rsid w:val="00E0474B"/>
    <w:rsid w:val="00E04BBF"/>
    <w:rsid w:val="00E04D4B"/>
    <w:rsid w:val="00E0538D"/>
    <w:rsid w:val="00E0566D"/>
    <w:rsid w:val="00E05DDF"/>
    <w:rsid w:val="00E05F67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B44"/>
    <w:rsid w:val="00E21E69"/>
    <w:rsid w:val="00E2232D"/>
    <w:rsid w:val="00E2247E"/>
    <w:rsid w:val="00E22595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81F"/>
    <w:rsid w:val="00E45887"/>
    <w:rsid w:val="00E459DE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AD2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D6C"/>
    <w:rsid w:val="00E71DD2"/>
    <w:rsid w:val="00E71F20"/>
    <w:rsid w:val="00E721EC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85"/>
    <w:rsid w:val="00E7601E"/>
    <w:rsid w:val="00E7618F"/>
    <w:rsid w:val="00E765DB"/>
    <w:rsid w:val="00E7674E"/>
    <w:rsid w:val="00E76EC2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3DD"/>
    <w:rsid w:val="00E83410"/>
    <w:rsid w:val="00E834B4"/>
    <w:rsid w:val="00E84434"/>
    <w:rsid w:val="00E84526"/>
    <w:rsid w:val="00E84672"/>
    <w:rsid w:val="00E848F3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78"/>
    <w:rsid w:val="00EA03C8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3FF"/>
    <w:rsid w:val="00EA4A25"/>
    <w:rsid w:val="00EA4A52"/>
    <w:rsid w:val="00EA4B7F"/>
    <w:rsid w:val="00EA4F32"/>
    <w:rsid w:val="00EA5185"/>
    <w:rsid w:val="00EA52B6"/>
    <w:rsid w:val="00EA576B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2D7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5EA2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FC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F13"/>
    <w:rsid w:val="00F92205"/>
    <w:rsid w:val="00F9250E"/>
    <w:rsid w:val="00F92CC0"/>
    <w:rsid w:val="00F93198"/>
    <w:rsid w:val="00F9319B"/>
    <w:rsid w:val="00F931B8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357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1BA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A0E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A24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1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2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2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3">
    <w:name w:val="Знак1"/>
    <w:basedOn w:val="a0"/>
    <w:next w:val="a0"/>
    <w:semiHidden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aff3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aff3">
    <w:name w:val="Название Знак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Стиль1"/>
    <w:basedOn w:val="a0"/>
    <w:link w:val="15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5">
    <w:name w:val="Стиль1 Знак"/>
    <w:link w:val="14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4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5">
    <w:name w:val="Продолжение ссылки"/>
    <w:basedOn w:val="aff4"/>
    <w:uiPriority w:val="99"/>
    <w:rsid w:val="004F1E4E"/>
    <w:rPr>
      <w:rFonts w:cs="Times New Roman"/>
      <w:b/>
      <w:bCs/>
      <w:color w:val="008000"/>
    </w:rPr>
  </w:style>
  <w:style w:type="paragraph" w:customStyle="1" w:styleId="aff6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7">
    <w:name w:val="annotation reference"/>
    <w:unhideWhenUsed/>
    <w:rsid w:val="0097601D"/>
    <w:rPr>
      <w:sz w:val="16"/>
      <w:szCs w:val="16"/>
    </w:rPr>
  </w:style>
  <w:style w:type="paragraph" w:styleId="aff8">
    <w:name w:val="annotation text"/>
    <w:basedOn w:val="a0"/>
    <w:link w:val="aff9"/>
    <w:unhideWhenUsed/>
    <w:rsid w:val="0097601D"/>
  </w:style>
  <w:style w:type="character" w:customStyle="1" w:styleId="aff9">
    <w:name w:val="Текст примечания Знак"/>
    <w:link w:val="aff8"/>
    <w:rsid w:val="0097601D"/>
    <w:rPr>
      <w:rFonts w:ascii="Arial" w:hAnsi="Arial" w:cs="Arial"/>
    </w:rPr>
  </w:style>
  <w:style w:type="paragraph" w:styleId="affa">
    <w:name w:val="annotation subject"/>
    <w:basedOn w:val="aff8"/>
    <w:next w:val="aff8"/>
    <w:link w:val="affb"/>
    <w:unhideWhenUsed/>
    <w:rsid w:val="0097601D"/>
    <w:rPr>
      <w:b/>
      <w:bCs/>
    </w:rPr>
  </w:style>
  <w:style w:type="character" w:customStyle="1" w:styleId="affb">
    <w:name w:val="Тема примечания Знак"/>
    <w:link w:val="affa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c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6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d">
    <w:name w:val="line number"/>
    <w:rsid w:val="00626A60"/>
  </w:style>
  <w:style w:type="paragraph" w:styleId="affe">
    <w:name w:val="Document Map"/>
    <w:basedOn w:val="a0"/>
    <w:link w:val="17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f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7">
    <w:name w:val="Схема документа Знак1"/>
    <w:link w:val="affe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8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9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a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0">
    <w:name w:val="Emphasis"/>
    <w:uiPriority w:val="20"/>
    <w:qFormat/>
    <w:rsid w:val="00626A60"/>
    <w:rPr>
      <w:i/>
      <w:iCs/>
    </w:rPr>
  </w:style>
  <w:style w:type="paragraph" w:customStyle="1" w:styleId="afff1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2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3">
    <w:name w:val="Таблица_название_таблицы"/>
    <w:next w:val="a0"/>
    <w:link w:val="afff4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4">
    <w:name w:val="Таблица_название_таблицы Знак"/>
    <w:link w:val="afff3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5">
    <w:name w:val="footnote text"/>
    <w:basedOn w:val="a0"/>
    <w:link w:val="afff6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6">
    <w:name w:val="Текст сноски Знак"/>
    <w:basedOn w:val="a1"/>
    <w:link w:val="afff5"/>
    <w:uiPriority w:val="99"/>
    <w:rsid w:val="00626A60"/>
  </w:style>
  <w:style w:type="character" w:styleId="afff7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8">
    <w:name w:val="Plain Text"/>
    <w:basedOn w:val="a0"/>
    <w:link w:val="afff9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9">
    <w:name w:val="Текст Знак"/>
    <w:link w:val="afff8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b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a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c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b">
    <w:name w:val="No Spacing"/>
    <w:uiPriority w:val="1"/>
    <w:qFormat/>
    <w:rsid w:val="005A1BEB"/>
    <w:pPr>
      <w:suppressAutoHyphens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8A0E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A24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1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2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2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3">
    <w:name w:val="Знак1"/>
    <w:basedOn w:val="a0"/>
    <w:next w:val="a0"/>
    <w:semiHidden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aff3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aff3">
    <w:name w:val="Название Знак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4">
    <w:name w:val="Стиль1"/>
    <w:basedOn w:val="a0"/>
    <w:link w:val="15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5">
    <w:name w:val="Стиль1 Знак"/>
    <w:link w:val="14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4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5">
    <w:name w:val="Продолжение ссылки"/>
    <w:basedOn w:val="aff4"/>
    <w:uiPriority w:val="99"/>
    <w:rsid w:val="004F1E4E"/>
    <w:rPr>
      <w:rFonts w:cs="Times New Roman"/>
      <w:b/>
      <w:bCs/>
      <w:color w:val="008000"/>
    </w:rPr>
  </w:style>
  <w:style w:type="paragraph" w:customStyle="1" w:styleId="aff6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7">
    <w:name w:val="annotation reference"/>
    <w:unhideWhenUsed/>
    <w:rsid w:val="0097601D"/>
    <w:rPr>
      <w:sz w:val="16"/>
      <w:szCs w:val="16"/>
    </w:rPr>
  </w:style>
  <w:style w:type="paragraph" w:styleId="aff8">
    <w:name w:val="annotation text"/>
    <w:basedOn w:val="a0"/>
    <w:link w:val="aff9"/>
    <w:unhideWhenUsed/>
    <w:rsid w:val="0097601D"/>
  </w:style>
  <w:style w:type="character" w:customStyle="1" w:styleId="aff9">
    <w:name w:val="Текст примечания Знак"/>
    <w:link w:val="aff8"/>
    <w:rsid w:val="0097601D"/>
    <w:rPr>
      <w:rFonts w:ascii="Arial" w:hAnsi="Arial" w:cs="Arial"/>
    </w:rPr>
  </w:style>
  <w:style w:type="paragraph" w:styleId="affa">
    <w:name w:val="annotation subject"/>
    <w:basedOn w:val="aff8"/>
    <w:next w:val="aff8"/>
    <w:link w:val="affb"/>
    <w:unhideWhenUsed/>
    <w:rsid w:val="0097601D"/>
    <w:rPr>
      <w:b/>
      <w:bCs/>
    </w:rPr>
  </w:style>
  <w:style w:type="character" w:customStyle="1" w:styleId="affb">
    <w:name w:val="Тема примечания Знак"/>
    <w:link w:val="affa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c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6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d">
    <w:name w:val="line number"/>
    <w:rsid w:val="00626A60"/>
  </w:style>
  <w:style w:type="paragraph" w:styleId="affe">
    <w:name w:val="Document Map"/>
    <w:basedOn w:val="a0"/>
    <w:link w:val="17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f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7">
    <w:name w:val="Схема документа Знак1"/>
    <w:link w:val="affe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8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9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a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0">
    <w:name w:val="Emphasis"/>
    <w:uiPriority w:val="20"/>
    <w:qFormat/>
    <w:rsid w:val="00626A60"/>
    <w:rPr>
      <w:i/>
      <w:iCs/>
    </w:rPr>
  </w:style>
  <w:style w:type="paragraph" w:customStyle="1" w:styleId="afff1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2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3">
    <w:name w:val="Таблица_название_таблицы"/>
    <w:next w:val="a0"/>
    <w:link w:val="afff4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4">
    <w:name w:val="Таблица_название_таблицы Знак"/>
    <w:link w:val="afff3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5">
    <w:name w:val="footnote text"/>
    <w:basedOn w:val="a0"/>
    <w:link w:val="afff6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6">
    <w:name w:val="Текст сноски Знак"/>
    <w:basedOn w:val="a1"/>
    <w:link w:val="afff5"/>
    <w:uiPriority w:val="99"/>
    <w:rsid w:val="00626A60"/>
  </w:style>
  <w:style w:type="character" w:styleId="afff7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8">
    <w:name w:val="Plain Text"/>
    <w:basedOn w:val="a0"/>
    <w:link w:val="afff9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9">
    <w:name w:val="Текст Знак"/>
    <w:link w:val="afff8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b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a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c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b">
    <w:name w:val="No Spacing"/>
    <w:uiPriority w:val="1"/>
    <w:qFormat/>
    <w:rsid w:val="005A1BEB"/>
    <w:pPr>
      <w:suppressAutoHyphens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B897C6CFF7707B043FEA25CAC43739D93530DFB87416D5FB283FA3DAF42CB038565330B300ADBBAZ4a2I" TargetMode="External"/><Relationship Id="rId18" Type="http://schemas.openxmlformats.org/officeDocument/2006/relationships/hyperlink" Target="consultantplus://offline/ref=49C2074B9CC0747D781F95022DF61146F77F099729E12B5AC79348839931DBFB2A98BBF3EC97276239AA27k5D3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76D41DED31E8992F362F3A332A6293053C16D36899FEC534D40B7AF7DAF024BA6D3A59C430538476rCC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B897C6CFF7707B043FEA25CAC43739D93530DFB87416D5FB283FA3DAF42CB038565330B300ADABEZ4a5I" TargetMode="External"/><Relationship Id="rId17" Type="http://schemas.openxmlformats.org/officeDocument/2006/relationships/hyperlink" Target="consultantplus://offline/ref=685C910C2A2DC1FEB6FB7F8BC06E51E97FEC5CBCA3C5880AE7F2C57CB62EABD9EE7236C67FC7u9AA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85C910C2A2DC1FEB6FB7F8BC06E51E97FEC5CBCA3C5880AE7F2C57CB62EABD9EE7236CF77uCA4I" TargetMode="External"/><Relationship Id="rId20" Type="http://schemas.openxmlformats.org/officeDocument/2006/relationships/hyperlink" Target="consultantplus://offline/ref=4D76D41DED31E8992F362F3A332A6293053D15D6609CFEC534D40B7AF7DAF024BA6D3A59C430578676rA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63F8973583DDF5D078BB660860ADDAFFD8F6383C7A418BFDC231C5D4302DBA2CF7381FEB0B8N7i4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ABF2069304A68F820B138D7388E2E6E8D4686560C82C08334D77FE21022F981C43F803E5472BA812r7I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D7633EA54BA37B14022075A00D9263D0A69189AAEA801D3CBC9E1B1C54X1f8H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633EA54BA37B14022075A00D9263D0A69189A2E3821D3CBC9E1B1C5418245638964C1F53C0X6f3H" TargetMode="External"/><Relationship Id="rId14" Type="http://schemas.openxmlformats.org/officeDocument/2006/relationships/hyperlink" Target="consultantplus://offline/ref=3B897C6CFF7707B043FEA25CAC43739D93530DFB87416D5FB283FA3DAF42CB038565330B300ADBBAZ4a1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4D05-2367-412B-A089-ED46A08E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7374</Words>
  <Characters>42037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49313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Новокшонов Сергей Михайлович</cp:lastModifiedBy>
  <cp:revision>2</cp:revision>
  <cp:lastPrinted>2017-12-27T06:50:00Z</cp:lastPrinted>
  <dcterms:created xsi:type="dcterms:W3CDTF">2017-12-28T04:00:00Z</dcterms:created>
  <dcterms:modified xsi:type="dcterms:W3CDTF">2017-12-28T04:00:00Z</dcterms:modified>
</cp:coreProperties>
</file>