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772D" w14:textId="77777777" w:rsidR="00927713" w:rsidRDefault="00927713" w:rsidP="00927713">
      <w:pPr>
        <w:spacing w:line="540" w:lineRule="atLeast"/>
        <w:jc w:val="center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МАТЕРИАЛЬНАЯ ОТВЕТСТВЕННОСТЬ СТОРОН ТРУДОВОГО ДОГОВОРА</w:t>
      </w:r>
    </w:p>
    <w:p w14:paraId="5243E2C5" w14:textId="77777777" w:rsidR="00927713" w:rsidRDefault="00927713" w:rsidP="00927713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FFFFFF"/>
          <w:sz w:val="20"/>
          <w:lang w:eastAsia="ru-RU"/>
        </w:rPr>
        <w:t>Текст</w:t>
      </w:r>
    </w:p>
    <w:p w14:paraId="115F8F36" w14:textId="77777777" w:rsidR="00927713" w:rsidRDefault="00927713" w:rsidP="00927713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FFFFFF"/>
          <w:sz w:val="20"/>
          <w:lang w:eastAsia="ru-RU"/>
        </w:rPr>
        <w:t>Поделиться</w:t>
      </w:r>
    </w:p>
    <w:p w14:paraId="1A05D6D2" w14:textId="77777777" w:rsidR="00927713" w:rsidRDefault="00927713" w:rsidP="0092771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Ответственность за материальный ущерб, нанесённый одной стороной трудового договора другой, является механизмом защиты имущественных прав как работника, так и работодателя. Прекращение трудовых отношений после причинения ущерба не освобождает стороны договора от ответственности, установленной Трудовым кодексом РФ или другими федеральными законами.</w:t>
      </w:r>
    </w:p>
    <w:p w14:paraId="6D0F05B6" w14:textId="77777777" w:rsidR="00927713" w:rsidRDefault="00927713" w:rsidP="0092771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Статья 232 ТК РФ обязывает сторону трудового договора (работника или работодателя), причинившую ущерб, возместить его. Условия материальной ответственности могут быть уточнены в самом трудовом договоре.</w:t>
      </w:r>
    </w:p>
    <w:p w14:paraId="745B05A2" w14:textId="77777777" w:rsidR="00927713" w:rsidRDefault="00927713" w:rsidP="0092771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Важно помнить, что ответственность работодателя перед работником, прописанная в договоре, не может быть ниже, а работника перед работодателем – выше, чем предусмотрено законодательством. Поэтому, если в трудовом договоре или дополнительном соглашении об ответственности установлен завышенный уровень ответственности работника или не прописана ответственность работодателя, при возникновении спора применяются нормы трудового законодательства.</w:t>
      </w:r>
    </w:p>
    <w:p w14:paraId="62F4150E" w14:textId="77777777" w:rsidR="00927713" w:rsidRDefault="00927713" w:rsidP="0092771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Материальная ответственность возникает в случае виновного противоправного поведения (действия или бездействия) одной стороны договора, повлёкшего ущерб для другой стороны. Размер ущерба должна доказать потерпевшая сторона.</w:t>
      </w:r>
    </w:p>
    <w:p w14:paraId="48D8A801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Трудовой кодекс РФ устанавливает следующие положения относительно материальной ответственности работодателя:</w:t>
      </w:r>
    </w:p>
    <w:p w14:paraId="3AB21A1C" w14:textId="77777777" w:rsidR="00927713" w:rsidRDefault="00927713" w:rsidP="0092771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Работодатель обязан компенсировать работнику неполученный заработок во всех случаях незаконного лишения его возможности трудиться. Это происходит, например, при:</w:t>
      </w:r>
    </w:p>
    <w:p w14:paraId="5DA085A7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1. Незаконном отстранении от работы, увольнении или переводе;</w:t>
      </w:r>
    </w:p>
    <w:p w14:paraId="72343D91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2. Отказе работодателя исполнить или несвоевременном исполнении решения суда или контролирующего органа о восстановлении работника;</w:t>
      </w:r>
    </w:p>
    <w:p w14:paraId="592AE513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3. Задержке выдачи трудовой книжки или внесении в неё неверной/незаконной формулировки причины увольнения.</w:t>
      </w:r>
    </w:p>
    <w:p w14:paraId="5DA2FE6A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Ущерб, причинённый имуществу работника, работодатель возмещает полностью в порядке, установленном гражданским законодательством.</w:t>
      </w:r>
    </w:p>
    <w:p w14:paraId="510713A8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 xml:space="preserve">При задержке выплаты зарплаты, отпускных, компенсаций при увольнении и других причитающихся работнику выплат, работодатель обязан выплатить их с процентами за каждый день просрочки. Обязанность выплаты компенсации возникает вне зависимости от вины работодателя. Законодательство предусматривает возможность компенсации морального вреда, причинённого </w:t>
      </w:r>
      <w:r>
        <w:rPr>
          <w:rFonts w:ascii="Roboto" w:eastAsia="Times New Roman" w:hAnsi="Roboto"/>
          <w:color w:val="333333"/>
          <w:sz w:val="28"/>
          <w:szCs w:val="28"/>
          <w:lang w:eastAsia="ru-RU"/>
        </w:rPr>
        <w:lastRenderedPageBreak/>
        <w:t>работнику неправомерными действиями или бездействием работодателя. Размер компенсации определяется соглашением сторон или, в случае спора, судом, независимо от размера возмещаемого материального ущерба.</w:t>
      </w:r>
    </w:p>
    <w:p w14:paraId="1789E422" w14:textId="77777777" w:rsidR="00927713" w:rsidRDefault="00927713" w:rsidP="0092771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Работник несёт материальную ответственность только за прямой действительный ущерб, причинённый работодателю. Работник освобождается от материальной ответственности, если ущерб возник вследствие непреодолимой силы, нормального хозяйственного риска, крайней необходимости или необходимой обороны, а также если работодатель не обеспечил надлежащие условия для хранения вверенного работнику имущества.</w:t>
      </w:r>
    </w:p>
    <w:p w14:paraId="2001A680" w14:textId="77777777" w:rsidR="00927713" w:rsidRDefault="00927713" w:rsidP="0092771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Если сумма ущерба не превышает средний месячный заработок работника, взыскание производится по распоряжению работодателя, которое должно быть издано не позднее месяца со дня окончательного установления размера ущерба.</w:t>
      </w:r>
    </w:p>
    <w:p w14:paraId="7A5D2E2D" w14:textId="77777777" w:rsidR="00927713" w:rsidRDefault="00927713" w:rsidP="0092771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8"/>
          <w:szCs w:val="28"/>
          <w:lang w:eastAsia="ru-RU"/>
        </w:rPr>
        <w:t>Взыскание ущерба с работника производится через суд, если: истек месячный срок, работник не согласен на добровольное возмещение, сумма ущерба превышает его средний заработок, а также работник вправе обжаловать в суде действия работодателя при нарушении порядка взыскания.</w:t>
      </w:r>
    </w:p>
    <w:p w14:paraId="63C15E98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14:paraId="0C56DCF1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14:paraId="7B66B65B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</w:p>
    <w:p w14:paraId="2E6EB2BA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14:paraId="67CB522C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14:paraId="7E1C628F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14:paraId="21FDFC77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14:paraId="27CB2617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14:paraId="3781176C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14:paraId="6E6C669E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</w:p>
    <w:p w14:paraId="4FA9BA2D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3D583713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7C45AEDD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185241C2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26B1717E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005BA33A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5691A13D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2BE391B5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545987DF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09BE5BEB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66D8FB0B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2D23C970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50F38B81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383838"/>
          <w:sz w:val="21"/>
          <w:szCs w:val="21"/>
          <w:lang w:eastAsia="ru-RU"/>
        </w:rPr>
      </w:pPr>
    </w:p>
    <w:p w14:paraId="2A3BA816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</w:p>
    <w:p w14:paraId="4DAC0DC3" w14:textId="77777777" w:rsidR="00927713" w:rsidRDefault="00927713" w:rsidP="0092771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/>
          <w:color w:val="333333"/>
          <w:sz w:val="24"/>
          <w:szCs w:val="24"/>
          <w:lang w:eastAsia="ru-RU"/>
        </w:rPr>
        <w:t> </w:t>
      </w:r>
    </w:p>
    <w:p w14:paraId="5C98CD67" w14:textId="77777777" w:rsidR="00927713" w:rsidRDefault="00927713" w:rsidP="00927713">
      <w:pPr>
        <w:spacing w:after="0" w:line="240" w:lineRule="auto"/>
        <w:contextualSpacing/>
        <w:jc w:val="both"/>
      </w:pPr>
    </w:p>
    <w:p w14:paraId="6D0CC0E8" w14:textId="77777777" w:rsidR="00927713" w:rsidRDefault="00927713" w:rsidP="00927713">
      <w:pPr>
        <w:spacing w:after="0" w:line="240" w:lineRule="auto"/>
        <w:contextualSpacing/>
        <w:jc w:val="both"/>
      </w:pPr>
    </w:p>
    <w:p w14:paraId="1D5171FB" w14:textId="77777777" w:rsidR="00927713" w:rsidRDefault="00927713" w:rsidP="00927713">
      <w:pPr>
        <w:spacing w:after="0" w:line="240" w:lineRule="auto"/>
        <w:contextualSpacing/>
        <w:jc w:val="both"/>
      </w:pPr>
    </w:p>
    <w:p w14:paraId="588E5AA9" w14:textId="77777777" w:rsidR="00927713" w:rsidRDefault="00927713" w:rsidP="00927713">
      <w:pPr>
        <w:spacing w:after="0" w:line="240" w:lineRule="auto"/>
        <w:contextualSpacing/>
        <w:jc w:val="both"/>
      </w:pPr>
    </w:p>
    <w:p w14:paraId="6838F33D" w14:textId="77777777" w:rsidR="00927713" w:rsidRDefault="00927713" w:rsidP="00927713">
      <w:pPr>
        <w:spacing w:after="0" w:line="240" w:lineRule="auto"/>
        <w:contextualSpacing/>
        <w:jc w:val="both"/>
      </w:pPr>
    </w:p>
    <w:p w14:paraId="6BD84FF0" w14:textId="77777777" w:rsidR="00927713" w:rsidRDefault="00927713" w:rsidP="00927713">
      <w:pPr>
        <w:spacing w:after="0" w:line="240" w:lineRule="auto"/>
        <w:contextualSpacing/>
        <w:jc w:val="both"/>
      </w:pPr>
    </w:p>
    <w:p w14:paraId="647F8FCA" w14:textId="77777777" w:rsidR="00927713" w:rsidRDefault="00927713" w:rsidP="00927713">
      <w:pPr>
        <w:spacing w:after="0" w:line="240" w:lineRule="auto"/>
        <w:contextualSpacing/>
        <w:jc w:val="both"/>
      </w:pPr>
    </w:p>
    <w:p w14:paraId="0CBC1DEA" w14:textId="77777777" w:rsidR="00927713" w:rsidRDefault="00927713" w:rsidP="00927713">
      <w:pPr>
        <w:spacing w:after="0" w:line="240" w:lineRule="auto"/>
        <w:contextualSpacing/>
        <w:jc w:val="both"/>
      </w:pPr>
    </w:p>
    <w:p w14:paraId="04237059" w14:textId="77777777" w:rsidR="00984A54" w:rsidRDefault="00984A54">
      <w:bookmarkStart w:id="0" w:name="_GoBack"/>
      <w:bookmarkEnd w:id="0"/>
    </w:p>
    <w:sectPr w:rsidR="00984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A54"/>
    <w:rsid w:val="00927713"/>
    <w:rsid w:val="0098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9752E"/>
  <w15:chartTrackingRefBased/>
  <w15:docId w15:val="{A3BA3B02-49A7-4AE5-A6F5-FE69B4BD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77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2953</Characters>
  <Application>Microsoft Office Word</Application>
  <DocSecurity>0</DocSecurity>
  <Lines>24</Lines>
  <Paragraphs>6</Paragraphs>
  <ScaleCrop>false</ScaleCrop>
  <Company>Прокуратура РФ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Ирина Александровна</dc:creator>
  <cp:keywords/>
  <dc:description/>
  <cp:lastModifiedBy>Козлова Ирина Александровна</cp:lastModifiedBy>
  <cp:revision>2</cp:revision>
  <dcterms:created xsi:type="dcterms:W3CDTF">2025-06-24T09:43:00Z</dcterms:created>
  <dcterms:modified xsi:type="dcterms:W3CDTF">2025-06-24T09:44:00Z</dcterms:modified>
</cp:coreProperties>
</file>