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3D0" w:rsidRPr="00F853D0" w:rsidRDefault="00F853D0" w:rsidP="00F853D0">
      <w:pPr>
        <w:jc w:val="center"/>
        <w:rPr>
          <w:b/>
          <w:sz w:val="28"/>
          <w:szCs w:val="28"/>
        </w:rPr>
      </w:pPr>
      <w:r w:rsidRPr="00F853D0">
        <w:rPr>
          <w:b/>
          <w:sz w:val="28"/>
          <w:szCs w:val="28"/>
        </w:rPr>
        <w:t>АДМИНИСТРАЦИЯ СОВХОЗНОГО СЕЛЬСОВЕТА</w:t>
      </w:r>
    </w:p>
    <w:p w:rsidR="00F853D0" w:rsidRPr="00F853D0" w:rsidRDefault="00F853D0" w:rsidP="00F853D0">
      <w:pPr>
        <w:jc w:val="center"/>
        <w:rPr>
          <w:b/>
          <w:sz w:val="28"/>
          <w:szCs w:val="28"/>
        </w:rPr>
      </w:pPr>
      <w:r w:rsidRPr="00F853D0">
        <w:rPr>
          <w:b/>
          <w:sz w:val="28"/>
          <w:szCs w:val="28"/>
        </w:rPr>
        <w:t>ИСКИТИМСКОГО РАЙОНА НОВОСИБИРСКОЙ ОБЛАСТИ</w:t>
      </w:r>
    </w:p>
    <w:p w:rsidR="00F853D0" w:rsidRPr="00F853D0" w:rsidRDefault="00F853D0" w:rsidP="00F853D0">
      <w:pPr>
        <w:jc w:val="center"/>
        <w:rPr>
          <w:b/>
          <w:sz w:val="28"/>
          <w:szCs w:val="28"/>
        </w:rPr>
      </w:pPr>
    </w:p>
    <w:p w:rsidR="00F853D0" w:rsidRPr="00F853D0" w:rsidRDefault="00F853D0" w:rsidP="00F853D0">
      <w:pPr>
        <w:jc w:val="center"/>
        <w:rPr>
          <w:b/>
          <w:sz w:val="28"/>
          <w:szCs w:val="28"/>
        </w:rPr>
      </w:pPr>
      <w:proofErr w:type="gramStart"/>
      <w:r w:rsidRPr="00F853D0">
        <w:rPr>
          <w:b/>
          <w:sz w:val="28"/>
          <w:szCs w:val="28"/>
        </w:rPr>
        <w:t>П</w:t>
      </w:r>
      <w:proofErr w:type="gramEnd"/>
      <w:r w:rsidRPr="00F853D0">
        <w:rPr>
          <w:b/>
          <w:sz w:val="28"/>
          <w:szCs w:val="28"/>
        </w:rPr>
        <w:t xml:space="preserve"> О С Т А Н О В Л Е Н И Е</w:t>
      </w:r>
    </w:p>
    <w:p w:rsidR="00F853D0" w:rsidRPr="00F853D0" w:rsidRDefault="00F853D0" w:rsidP="00F853D0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3704"/>
      </w:tblGrid>
      <w:tr w:rsidR="00F853D0" w:rsidRPr="00F853D0" w:rsidTr="00062BA3">
        <w:trPr>
          <w:jc w:val="center"/>
        </w:trPr>
        <w:tc>
          <w:tcPr>
            <w:tcW w:w="3680" w:type="dxa"/>
          </w:tcPr>
          <w:p w:rsidR="00F853D0" w:rsidRPr="00F853D0" w:rsidRDefault="00162082" w:rsidP="00062B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02</w:t>
            </w:r>
            <w:r w:rsidR="00F853D0" w:rsidRPr="00F853D0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="00F853D0" w:rsidRPr="00F853D0">
              <w:rPr>
                <w:sz w:val="28"/>
                <w:szCs w:val="28"/>
              </w:rPr>
              <w:t xml:space="preserve">.2022        </w:t>
            </w:r>
            <w:r w:rsidR="0018031A">
              <w:rPr>
                <w:sz w:val="28"/>
                <w:szCs w:val="28"/>
              </w:rPr>
              <w:t>1</w:t>
            </w:r>
            <w:r w:rsidR="008C4678">
              <w:rPr>
                <w:sz w:val="28"/>
                <w:szCs w:val="28"/>
              </w:rPr>
              <w:t>70</w:t>
            </w:r>
          </w:p>
          <w:p w:rsidR="00F853D0" w:rsidRPr="00F853D0" w:rsidRDefault="00F853D0" w:rsidP="00062BA3">
            <w:pPr>
              <w:jc w:val="center"/>
              <w:rPr>
                <w:sz w:val="28"/>
                <w:szCs w:val="28"/>
              </w:rPr>
            </w:pPr>
            <w:r w:rsidRPr="00F853D0">
              <w:rPr>
                <w:sz w:val="28"/>
                <w:szCs w:val="28"/>
              </w:rPr>
              <w:t>____________№___________</w:t>
            </w:r>
          </w:p>
          <w:p w:rsidR="00F853D0" w:rsidRPr="00F853D0" w:rsidRDefault="00F853D0" w:rsidP="00062BA3">
            <w:pPr>
              <w:jc w:val="center"/>
              <w:rPr>
                <w:sz w:val="28"/>
                <w:szCs w:val="28"/>
              </w:rPr>
            </w:pPr>
            <w:proofErr w:type="gramStart"/>
            <w:r w:rsidRPr="00F853D0">
              <w:rPr>
                <w:sz w:val="28"/>
                <w:szCs w:val="28"/>
              </w:rPr>
              <w:t>с</w:t>
            </w:r>
            <w:proofErr w:type="gramEnd"/>
            <w:r w:rsidRPr="00F853D0">
              <w:rPr>
                <w:sz w:val="28"/>
                <w:szCs w:val="28"/>
              </w:rPr>
              <w:t>. Лебедевка</w:t>
            </w:r>
          </w:p>
        </w:tc>
      </w:tr>
    </w:tbl>
    <w:p w:rsidR="00162082" w:rsidRDefault="00162082" w:rsidP="00F853D0">
      <w:pPr>
        <w:pStyle w:val="ConsPlusTitle"/>
        <w:tabs>
          <w:tab w:val="left" w:pos="504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D26F51" w:rsidRDefault="008C4678" w:rsidP="008C4678">
      <w:pPr>
        <w:rPr>
          <w:sz w:val="28"/>
          <w:szCs w:val="28"/>
        </w:rPr>
      </w:pPr>
      <w:r>
        <w:rPr>
          <w:sz w:val="28"/>
          <w:szCs w:val="28"/>
        </w:rPr>
        <w:t xml:space="preserve">Об установлении нормы предоставления </w:t>
      </w:r>
    </w:p>
    <w:p w:rsidR="008C4678" w:rsidRDefault="008C4678" w:rsidP="008C4678">
      <w:pPr>
        <w:rPr>
          <w:sz w:val="28"/>
          <w:szCs w:val="28"/>
        </w:rPr>
      </w:pPr>
      <w:r>
        <w:rPr>
          <w:sz w:val="28"/>
          <w:szCs w:val="28"/>
        </w:rPr>
        <w:t>и учетной нормы</w:t>
      </w:r>
      <w:r w:rsidR="00D26F51">
        <w:rPr>
          <w:sz w:val="28"/>
          <w:szCs w:val="28"/>
        </w:rPr>
        <w:t xml:space="preserve"> </w:t>
      </w:r>
      <w:r>
        <w:rPr>
          <w:sz w:val="28"/>
          <w:szCs w:val="28"/>
        </w:rPr>
        <w:t>площади жилого помещения</w:t>
      </w:r>
    </w:p>
    <w:p w:rsidR="00162082" w:rsidRPr="00F853D0" w:rsidRDefault="00162082" w:rsidP="00162082">
      <w:pPr>
        <w:shd w:val="clear" w:color="auto" w:fill="FFFFFF"/>
        <w:rPr>
          <w:sz w:val="28"/>
          <w:szCs w:val="28"/>
        </w:rPr>
      </w:pPr>
    </w:p>
    <w:p w:rsidR="008C4678" w:rsidRDefault="008C4678" w:rsidP="008C4678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  <w:t>В соответствии с Федеральным законом Российской Федерации от 6 октября 2003 г. N 131-ФЗ «Об общих принципах организации местного самоуправления в Российской Федерации», Жилищным кодексом Российской Федерации,</w:t>
      </w:r>
      <w:r>
        <w:rPr>
          <w:sz w:val="28"/>
          <w:szCs w:val="28"/>
        </w:rPr>
        <w:t xml:space="preserve"> администрация Совхозного сельсовета Искитимского района Новосибирской области</w:t>
      </w:r>
    </w:p>
    <w:p w:rsidR="00162082" w:rsidRDefault="00F853D0" w:rsidP="00162082">
      <w:pPr>
        <w:rPr>
          <w:b/>
          <w:sz w:val="28"/>
          <w:szCs w:val="28"/>
        </w:rPr>
      </w:pPr>
      <w:r w:rsidRPr="00F853D0">
        <w:rPr>
          <w:b/>
          <w:sz w:val="28"/>
          <w:szCs w:val="28"/>
        </w:rPr>
        <w:tab/>
        <w:t>ПОСТАНОВЛЯЕТ:</w:t>
      </w:r>
    </w:p>
    <w:p w:rsidR="008C4678" w:rsidRDefault="002A727A" w:rsidP="008C4678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1. </w:t>
      </w:r>
      <w:r w:rsidR="008C4678">
        <w:rPr>
          <w:sz w:val="28"/>
          <w:szCs w:val="28"/>
          <w:shd w:val="clear" w:color="auto" w:fill="FFFFFF"/>
        </w:rPr>
        <w:t xml:space="preserve">Установить учетную норму в размере </w:t>
      </w:r>
      <w:r w:rsidR="008C4678" w:rsidRPr="008C4678">
        <w:rPr>
          <w:sz w:val="28"/>
          <w:szCs w:val="28"/>
          <w:shd w:val="clear" w:color="auto" w:fill="FFFFFF"/>
        </w:rPr>
        <w:t>15</w:t>
      </w:r>
      <w:r w:rsidR="008C4678">
        <w:rPr>
          <w:sz w:val="28"/>
          <w:szCs w:val="28"/>
          <w:shd w:val="clear" w:color="auto" w:fill="FFFFFF"/>
        </w:rPr>
        <w:t xml:space="preserve"> кв. метров общей площади жилого помещения на одного члена семьи. </w:t>
      </w:r>
    </w:p>
    <w:p w:rsidR="008C4678" w:rsidRDefault="008C4678" w:rsidP="008C46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2. Установить норму предоставления площади жилого помещения по договору социального найма в размере 18 кв. метров общей площади жилого помещения на одного члена семьи.</w:t>
      </w:r>
      <w:r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   </w:t>
      </w:r>
    </w:p>
    <w:p w:rsidR="002A727A" w:rsidRDefault="002A727A" w:rsidP="002A727A">
      <w:pPr>
        <w:pStyle w:val="a3"/>
        <w:shd w:val="clear" w:color="auto" w:fill="FFFFFF"/>
        <w:autoSpaceDE/>
        <w:autoSpaceDN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r w:rsidRPr="00162082">
        <w:rPr>
          <w:sz w:val="28"/>
          <w:szCs w:val="28"/>
        </w:rPr>
        <w:t>Опубликовать настоящее постановление в периодическом печатном издании «Вестник Совхозного сельсовета» и разместить на официальном сайте администрации Совхозного  сельсовета Искитимского района Новосибирской области района Новосибирской области.</w:t>
      </w:r>
    </w:p>
    <w:p w:rsidR="008C4678" w:rsidRDefault="002A727A" w:rsidP="008C46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C4678">
        <w:rPr>
          <w:sz w:val="28"/>
          <w:szCs w:val="28"/>
        </w:rPr>
        <w:t>. Настоящее постановление вступает в силу после  его официального опубликования.</w:t>
      </w:r>
    </w:p>
    <w:p w:rsidR="002A727A" w:rsidRDefault="002A727A" w:rsidP="008C46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 постановления оставляю за собой.</w:t>
      </w:r>
    </w:p>
    <w:p w:rsidR="00162082" w:rsidRDefault="00F853D0" w:rsidP="00F853D0">
      <w:pPr>
        <w:shd w:val="clear" w:color="auto" w:fill="FFFFFF"/>
        <w:tabs>
          <w:tab w:val="left" w:pos="6285"/>
        </w:tabs>
        <w:spacing w:before="100" w:beforeAutospacing="1"/>
        <w:jc w:val="both"/>
        <w:textAlignment w:val="baseline"/>
        <w:rPr>
          <w:bCs/>
          <w:sz w:val="28"/>
          <w:szCs w:val="28"/>
        </w:rPr>
      </w:pPr>
      <w:r w:rsidRPr="00F853D0">
        <w:rPr>
          <w:bCs/>
          <w:sz w:val="28"/>
          <w:szCs w:val="28"/>
        </w:rPr>
        <w:t xml:space="preserve">                    </w:t>
      </w:r>
    </w:p>
    <w:p w:rsidR="00F853D0" w:rsidRPr="00F853D0" w:rsidRDefault="00F853D0" w:rsidP="00F853D0">
      <w:pPr>
        <w:shd w:val="clear" w:color="auto" w:fill="FFFFFF"/>
        <w:tabs>
          <w:tab w:val="left" w:pos="6285"/>
        </w:tabs>
        <w:spacing w:before="100" w:beforeAutospacing="1"/>
        <w:jc w:val="both"/>
        <w:textAlignment w:val="baseline"/>
        <w:rPr>
          <w:sz w:val="28"/>
          <w:szCs w:val="28"/>
        </w:rPr>
      </w:pPr>
      <w:r w:rsidRPr="00F853D0">
        <w:rPr>
          <w:bCs/>
          <w:sz w:val="28"/>
          <w:szCs w:val="28"/>
        </w:rPr>
        <w:t>Глава Совхозного Сельсовета</w:t>
      </w:r>
      <w:r w:rsidRPr="00F853D0">
        <w:rPr>
          <w:sz w:val="28"/>
          <w:szCs w:val="28"/>
        </w:rPr>
        <w:tab/>
        <w:t xml:space="preserve">           </w:t>
      </w:r>
      <w:r w:rsidR="002A727A">
        <w:rPr>
          <w:sz w:val="28"/>
          <w:szCs w:val="28"/>
        </w:rPr>
        <w:t xml:space="preserve">         </w:t>
      </w:r>
      <w:r w:rsidRPr="00F853D0">
        <w:rPr>
          <w:sz w:val="28"/>
          <w:szCs w:val="28"/>
        </w:rPr>
        <w:t>А.В.</w:t>
      </w:r>
      <w:r w:rsidR="002A727A">
        <w:rPr>
          <w:sz w:val="28"/>
          <w:szCs w:val="28"/>
        </w:rPr>
        <w:t xml:space="preserve"> </w:t>
      </w:r>
      <w:r w:rsidRPr="00F853D0">
        <w:rPr>
          <w:sz w:val="28"/>
          <w:szCs w:val="28"/>
        </w:rPr>
        <w:t>Никулин</w:t>
      </w:r>
    </w:p>
    <w:p w:rsidR="00341968" w:rsidRDefault="00341968">
      <w:pPr>
        <w:rPr>
          <w:sz w:val="28"/>
          <w:szCs w:val="28"/>
        </w:rPr>
      </w:pPr>
    </w:p>
    <w:p w:rsidR="00162082" w:rsidRDefault="00162082">
      <w:pPr>
        <w:rPr>
          <w:sz w:val="28"/>
          <w:szCs w:val="28"/>
        </w:rPr>
      </w:pPr>
    </w:p>
    <w:p w:rsidR="00162082" w:rsidRPr="00B87AF3" w:rsidRDefault="00162082" w:rsidP="00B87AF3">
      <w:pPr>
        <w:jc w:val="center"/>
        <w:rPr>
          <w:color w:val="FF0000"/>
          <w:sz w:val="28"/>
          <w:szCs w:val="28"/>
        </w:rPr>
      </w:pPr>
    </w:p>
    <w:sectPr w:rsidR="00162082" w:rsidRPr="00B87AF3" w:rsidSect="00341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36C25"/>
    <w:multiLevelType w:val="hybridMultilevel"/>
    <w:tmpl w:val="1C124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B62BF"/>
    <w:multiLevelType w:val="hybridMultilevel"/>
    <w:tmpl w:val="778EF1E4"/>
    <w:lvl w:ilvl="0" w:tplc="58C607CE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F853D0"/>
    <w:rsid w:val="00162082"/>
    <w:rsid w:val="0018031A"/>
    <w:rsid w:val="002A727A"/>
    <w:rsid w:val="00341968"/>
    <w:rsid w:val="007933AD"/>
    <w:rsid w:val="007A16D1"/>
    <w:rsid w:val="008C4678"/>
    <w:rsid w:val="009272FB"/>
    <w:rsid w:val="00B214A7"/>
    <w:rsid w:val="00B53F6A"/>
    <w:rsid w:val="00B87AF3"/>
    <w:rsid w:val="00D26F51"/>
    <w:rsid w:val="00D32698"/>
    <w:rsid w:val="00F4067F"/>
    <w:rsid w:val="00F45424"/>
    <w:rsid w:val="00F470B3"/>
    <w:rsid w:val="00F853D0"/>
    <w:rsid w:val="00FD5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3D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link w:val="ConsPlusTitle1"/>
    <w:qFormat/>
    <w:rsid w:val="00F853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color w:val="000000"/>
      <w:lang w:eastAsia="ru-RU"/>
    </w:rPr>
  </w:style>
  <w:style w:type="paragraph" w:styleId="a3">
    <w:name w:val="Normal (Web)"/>
    <w:aliases w:val="Обычный (Web), Знак Знак10,Знак Знак10,Обычный (веб)1,Обычный (веб) Знак1,Обычный (веб) Знак Знак,Обычный (Web) Знак Знак Знак,Обычный (Web)1,Обычный (веб) Знак Знак Знак,Обычный (веб) Знак2,Обычный (веб) Знак Знак1"/>
    <w:basedOn w:val="a"/>
    <w:link w:val="a4"/>
    <w:uiPriority w:val="99"/>
    <w:qFormat/>
    <w:rsid w:val="00F853D0"/>
    <w:pPr>
      <w:spacing w:before="100" w:beforeAutospacing="1" w:after="100" w:afterAutospacing="1"/>
    </w:pPr>
  </w:style>
  <w:style w:type="character" w:customStyle="1" w:styleId="a4">
    <w:name w:val="Обычный (веб) Знак"/>
    <w:aliases w:val="Обычный (Web) Знак, Знак Знак10 Знак,Знак Знак10 Знак,Обычный (веб)1 Знак,Обычный (веб) Знак1 Знак,Обычный (веб) Знак Знак Знак1,Обычный (Web) Знак Знак Знак Знак,Обычный (Web)1 Знак,Обычный (веб) Знак Знак Знак Знак"/>
    <w:basedOn w:val="a0"/>
    <w:link w:val="a3"/>
    <w:uiPriority w:val="99"/>
    <w:locked/>
    <w:rsid w:val="00F853D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ConsPlusTitle1">
    <w:name w:val="ConsPlusTitle1"/>
    <w:link w:val="ConsPlusTitle"/>
    <w:locked/>
    <w:rsid w:val="00F853D0"/>
    <w:rPr>
      <w:rFonts w:ascii="Calibri" w:eastAsia="Times New Roman" w:hAnsi="Calibri" w:cs="Calibri"/>
      <w:b/>
      <w:bCs/>
      <w:color w:val="000000"/>
      <w:lang w:eastAsia="ru-RU"/>
    </w:rPr>
  </w:style>
  <w:style w:type="paragraph" w:styleId="a5">
    <w:name w:val="List Paragraph"/>
    <w:basedOn w:val="a"/>
    <w:uiPriority w:val="34"/>
    <w:qFormat/>
    <w:rsid w:val="001620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12</cp:revision>
  <cp:lastPrinted>2022-09-02T03:15:00Z</cp:lastPrinted>
  <dcterms:created xsi:type="dcterms:W3CDTF">2022-09-02T02:50:00Z</dcterms:created>
  <dcterms:modified xsi:type="dcterms:W3CDTF">2022-09-05T07:44:00Z</dcterms:modified>
</cp:coreProperties>
</file>