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B3" w:rsidRDefault="002F07B3" w:rsidP="0080460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Об ответственности за незаконную перепланировк</w:t>
      </w:r>
      <w:r>
        <w:rPr>
          <w:rFonts w:ascii="Roboto" w:hAnsi="Roboto" w:hint="eastAsia"/>
          <w:color w:val="333333"/>
          <w:sz w:val="28"/>
          <w:szCs w:val="28"/>
        </w:rPr>
        <w:t>у</w:t>
      </w:r>
    </w:p>
    <w:p w:rsidR="00804609" w:rsidRPr="002F07B3" w:rsidRDefault="00804609" w:rsidP="002F0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52"/>
          <w:szCs w:val="52"/>
        </w:rPr>
      </w:pPr>
      <w:r w:rsidRPr="002F07B3">
        <w:rPr>
          <w:color w:val="333333"/>
          <w:sz w:val="28"/>
          <w:szCs w:val="28"/>
        </w:rPr>
        <w:t>В соответствии со статьей 26 Жилищного кодекса РФ перепланировка помещения в многоквартирном доме проводится с соблюдением требований законодательства по согласованию с органом местного самоуправления (далее - орган, осуществляющий согласование) на основании принятого им решения.</w:t>
      </w:r>
    </w:p>
    <w:p w:rsidR="00804609" w:rsidRPr="002F07B3" w:rsidRDefault="00804609" w:rsidP="002F0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52"/>
          <w:szCs w:val="52"/>
        </w:rPr>
      </w:pPr>
      <w:r w:rsidRPr="002F07B3">
        <w:rPr>
          <w:color w:val="333333"/>
          <w:sz w:val="28"/>
          <w:szCs w:val="28"/>
        </w:rPr>
        <w:t>Лицо, произведшее самовольную перепланировку, несет ответственность:</w:t>
      </w:r>
    </w:p>
    <w:p w:rsidR="00804609" w:rsidRPr="002F07B3" w:rsidRDefault="00804609" w:rsidP="002F0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52"/>
          <w:szCs w:val="52"/>
        </w:rPr>
      </w:pPr>
      <w:r w:rsidRPr="002F07B3">
        <w:rPr>
          <w:color w:val="333333"/>
          <w:sz w:val="28"/>
          <w:szCs w:val="28"/>
        </w:rPr>
        <w:t>-  по статье 7.21 Кодекса Российской Федерации об административных правонарушениях, санкция данной статьи влечет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</w:p>
    <w:p w:rsidR="00804609" w:rsidRPr="002F07B3" w:rsidRDefault="00804609" w:rsidP="002F0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52"/>
          <w:szCs w:val="52"/>
        </w:rPr>
      </w:pPr>
      <w:r w:rsidRPr="002F07B3">
        <w:rPr>
          <w:color w:val="333333"/>
          <w:sz w:val="28"/>
          <w:szCs w:val="28"/>
        </w:rPr>
        <w:t>- по статье 7.22 Кодекса Российской Федерации об административных правонарушениях, в соответствии с которой предусмотрено наказание в виде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804609" w:rsidRPr="002F07B3" w:rsidRDefault="00804609" w:rsidP="002F0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52"/>
          <w:szCs w:val="52"/>
        </w:rPr>
      </w:pPr>
      <w:r w:rsidRPr="002F07B3">
        <w:rPr>
          <w:color w:val="333333"/>
          <w:sz w:val="28"/>
          <w:szCs w:val="28"/>
        </w:rPr>
        <w:t>Кроме того, административная ответственность не исключает обязанности по приведению помещения в прежнее состояние в разумный срок и в порядке, которые установлены органом, осуществляющим согласование.</w:t>
      </w:r>
    </w:p>
    <w:p w:rsidR="00804609" w:rsidRPr="002F07B3" w:rsidRDefault="00804609" w:rsidP="002F0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52"/>
          <w:szCs w:val="52"/>
        </w:rPr>
      </w:pPr>
      <w:proofErr w:type="gramStart"/>
      <w:r w:rsidRPr="002F07B3">
        <w:rPr>
          <w:color w:val="333333"/>
          <w:sz w:val="28"/>
          <w:szCs w:val="28"/>
        </w:rPr>
        <w:t>Жилищное законодательство предусматривает возможность сохранения помещения в многоквартирном доме в перепланированном состояние.</w:t>
      </w:r>
      <w:proofErr w:type="gramEnd"/>
      <w:r w:rsidRPr="002F07B3">
        <w:rPr>
          <w:color w:val="333333"/>
          <w:sz w:val="28"/>
          <w:szCs w:val="28"/>
        </w:rPr>
        <w:t xml:space="preserve"> Для этого необходимо обратиться в суд, доказав, что данной перепланировкой права и законные интересы граждан не нарушаются и перепланировка не создает угрозу их жизни или здоровью.</w:t>
      </w:r>
    </w:p>
    <w:p w:rsidR="00315532" w:rsidRDefault="00315532"/>
    <w:sectPr w:rsidR="00315532" w:rsidSect="0031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4609"/>
    <w:rsid w:val="000A7145"/>
    <w:rsid w:val="002F07B3"/>
    <w:rsid w:val="00315532"/>
    <w:rsid w:val="005F3423"/>
    <w:rsid w:val="00804609"/>
    <w:rsid w:val="00992ADC"/>
    <w:rsid w:val="00AA22A5"/>
    <w:rsid w:val="00CC7900"/>
    <w:rsid w:val="00CE11AA"/>
    <w:rsid w:val="00D4604A"/>
    <w:rsid w:val="00E04816"/>
    <w:rsid w:val="00FC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ДНС</cp:lastModifiedBy>
  <cp:revision>2</cp:revision>
  <dcterms:created xsi:type="dcterms:W3CDTF">2021-06-25T04:35:00Z</dcterms:created>
  <dcterms:modified xsi:type="dcterms:W3CDTF">2021-06-25T04:35:00Z</dcterms:modified>
</cp:coreProperties>
</file>